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03" w:rsidRDefault="00D42003" w:rsidP="00D42003"/>
    <w:p w:rsidR="00D42003" w:rsidRDefault="002B0D91" w:rsidP="00D420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84pt">
            <v:imagedata r:id="rId4" o:title="SE_Charge_Enfance_Famille_CMJN-150_3_LIGNES"/>
          </v:shape>
        </w:pict>
      </w:r>
    </w:p>
    <w:p w:rsidR="00D42003" w:rsidRDefault="00D42003" w:rsidP="00D42003">
      <w:pPr>
        <w:pStyle w:val="Titre1"/>
        <w:jc w:val="left"/>
      </w:pPr>
    </w:p>
    <w:p w:rsidR="00D42003" w:rsidRDefault="00D42003" w:rsidP="00D42003">
      <w:pPr>
        <w:pStyle w:val="Titre1"/>
      </w:pPr>
    </w:p>
    <w:p w:rsidR="00D42003" w:rsidRPr="00965B19" w:rsidRDefault="00D42003" w:rsidP="00D42003">
      <w:pPr>
        <w:pStyle w:val="Titre1"/>
      </w:pPr>
      <w:r w:rsidRPr="00965B19">
        <w:t>COMMUNIQUE DE PRESSE</w:t>
      </w:r>
    </w:p>
    <w:p w:rsidR="00D42003" w:rsidRPr="00290741" w:rsidRDefault="00D42003" w:rsidP="00D42003">
      <w:pPr>
        <w:pStyle w:val="Corpsdetexte"/>
        <w:spacing w:before="1"/>
        <w:rPr>
          <w:b/>
          <w:sz w:val="25"/>
          <w:lang w:val="fr-FR"/>
        </w:rPr>
      </w:pPr>
    </w:p>
    <w:p w:rsidR="00D42003" w:rsidRPr="00F407FB" w:rsidRDefault="00D42003" w:rsidP="00D42003">
      <w:pPr>
        <w:pStyle w:val="Date2"/>
      </w:pPr>
      <w:r>
        <w:t xml:space="preserve">Paris, </w:t>
      </w:r>
      <w:r w:rsidRPr="00F407FB">
        <w:t xml:space="preserve">le </w:t>
      </w:r>
      <w:r w:rsidR="00EA02C9">
        <w:t>25 janvier</w:t>
      </w:r>
      <w:r>
        <w:t xml:space="preserve"> 2021</w:t>
      </w:r>
    </w:p>
    <w:p w:rsidR="00D42003" w:rsidRDefault="00D42003" w:rsidP="00D42003"/>
    <w:p w:rsidR="00D42003" w:rsidRDefault="00D42003" w:rsidP="00D42003">
      <w:pPr>
        <w:spacing w:line="276" w:lineRule="auto"/>
        <w:jc w:val="center"/>
        <w:rPr>
          <w:b/>
          <w:bCs/>
          <w:sz w:val="24"/>
          <w:szCs w:val="24"/>
        </w:rPr>
      </w:pPr>
    </w:p>
    <w:p w:rsidR="00D42003" w:rsidRPr="007240CF" w:rsidRDefault="00EA02C9" w:rsidP="00E665E7">
      <w:pPr>
        <w:spacing w:line="276" w:lineRule="auto"/>
        <w:jc w:val="center"/>
        <w:rPr>
          <w:b/>
          <w:bCs/>
          <w:sz w:val="24"/>
          <w:szCs w:val="24"/>
        </w:rPr>
      </w:pPr>
      <w:r w:rsidRPr="007240CF">
        <w:rPr>
          <w:b/>
          <w:bCs/>
          <w:sz w:val="24"/>
          <w:szCs w:val="24"/>
        </w:rPr>
        <w:t>Public</w:t>
      </w:r>
      <w:r>
        <w:rPr>
          <w:b/>
          <w:bCs/>
          <w:sz w:val="24"/>
          <w:szCs w:val="24"/>
        </w:rPr>
        <w:t xml:space="preserve">ation du rapport de l’IGAS sur </w:t>
      </w:r>
      <w:r w:rsidRPr="00EA02C9">
        <w:rPr>
          <w:b/>
          <w:bCs/>
          <w:sz w:val="24"/>
          <w:szCs w:val="24"/>
        </w:rPr>
        <w:t xml:space="preserve">l'hébergement des jeunes mineurs de </w:t>
      </w:r>
      <w:r w:rsidRPr="007240CF">
        <w:rPr>
          <w:b/>
          <w:bCs/>
          <w:sz w:val="24"/>
          <w:szCs w:val="24"/>
        </w:rPr>
        <w:t>l'Aide Sociale à l'Enfance</w:t>
      </w:r>
      <w:r>
        <w:rPr>
          <w:b/>
          <w:bCs/>
          <w:sz w:val="24"/>
          <w:szCs w:val="24"/>
        </w:rPr>
        <w:t xml:space="preserve"> : Adrien Taquet </w:t>
      </w:r>
      <w:r w:rsidR="00701762">
        <w:rPr>
          <w:b/>
          <w:bCs/>
          <w:sz w:val="24"/>
          <w:szCs w:val="24"/>
        </w:rPr>
        <w:t xml:space="preserve">souhaite </w:t>
      </w:r>
      <w:r>
        <w:rPr>
          <w:b/>
          <w:bCs/>
          <w:sz w:val="24"/>
          <w:szCs w:val="24"/>
        </w:rPr>
        <w:t xml:space="preserve">des décisions rapides </w:t>
      </w:r>
    </w:p>
    <w:p w:rsidR="00D42003" w:rsidRDefault="00D42003" w:rsidP="00D42003"/>
    <w:p w:rsidR="00EA02C9" w:rsidRDefault="00EA02C9" w:rsidP="00D42003">
      <w:pPr>
        <w:jc w:val="both"/>
      </w:pPr>
    </w:p>
    <w:p w:rsidR="008714A9" w:rsidRDefault="00941FD9" w:rsidP="00BD2D83">
      <w:pPr>
        <w:jc w:val="both"/>
        <w:rPr>
          <w:rFonts w:eastAsia="Times New Roman"/>
        </w:rPr>
      </w:pPr>
      <w:r>
        <w:t>Afin de connaitre avec précision l’ampleur du phénomène et d’être ainsi en mesure de prendre les décisions adéquates, l</w:t>
      </w:r>
      <w:r w:rsidR="00EA02C9">
        <w:t xml:space="preserve">e secrétaire d’Etat à l’Enfance et aux Familles, Adrien Taquet </w:t>
      </w:r>
      <w:r>
        <w:t>a</w:t>
      </w:r>
      <w:r w:rsidR="00EA02C9">
        <w:t xml:space="preserve"> saisi l’IGAS </w:t>
      </w:r>
      <w:r>
        <w:t xml:space="preserve">en janvier 2020 </w:t>
      </w:r>
      <w:r w:rsidR="00EA02C9">
        <w:t xml:space="preserve">pour connaître la réalité d’une situation trop longtemps ignorée et mal connue : </w:t>
      </w:r>
      <w:r w:rsidR="00EA02C9">
        <w:rPr>
          <w:rFonts w:eastAsia="Times New Roman"/>
        </w:rPr>
        <w:t>l'hébergement d</w:t>
      </w:r>
      <w:r w:rsidR="008714A9">
        <w:rPr>
          <w:rFonts w:eastAsia="Times New Roman"/>
        </w:rPr>
        <w:t xml:space="preserve">es mineurs de l'ASE à l'hôtel. </w:t>
      </w:r>
    </w:p>
    <w:p w:rsidR="008714A9" w:rsidRDefault="008714A9" w:rsidP="00BD2D83">
      <w:pPr>
        <w:jc w:val="both"/>
        <w:rPr>
          <w:rFonts w:eastAsia="Times New Roman"/>
        </w:rPr>
      </w:pPr>
    </w:p>
    <w:p w:rsidR="00941FD9" w:rsidRPr="008714A9" w:rsidRDefault="00EA02C9" w:rsidP="00BD2D83">
      <w:pPr>
        <w:jc w:val="both"/>
      </w:pPr>
      <w:r>
        <w:rPr>
          <w:rFonts w:eastAsia="Times New Roman"/>
        </w:rPr>
        <w:t>Les constats du rapport sont</w:t>
      </w:r>
      <w:r w:rsidR="00941FD9">
        <w:rPr>
          <w:rFonts w:eastAsia="Times New Roman"/>
        </w:rPr>
        <w:t xml:space="preserve"> sans appel</w:t>
      </w:r>
      <w:r w:rsidR="00C77139">
        <w:rPr>
          <w:rFonts w:eastAsia="Times New Roman"/>
        </w:rPr>
        <w:t> : e</w:t>
      </w:r>
      <w:r>
        <w:rPr>
          <w:rFonts w:eastAsia="Times New Roman"/>
        </w:rPr>
        <w:t xml:space="preserve">n France, entre 7 500 et 10 000 mineurs de l'ASE sont hébergés à l'hôtel, souffrant ainsi souvent d'un déficit de suivi éducatif et d'accompagnement. Plus dramatique encore, ce type d'hébergement est parfois prolongé de nombreux mois, voire </w:t>
      </w:r>
      <w:r w:rsidR="00701762">
        <w:rPr>
          <w:rFonts w:eastAsia="Times New Roman"/>
        </w:rPr>
        <w:t>plusieurs</w:t>
      </w:r>
      <w:r>
        <w:rPr>
          <w:rFonts w:eastAsia="Times New Roman"/>
        </w:rPr>
        <w:t xml:space="preserve"> années, ne garantissant pas des conditions de vie décentes aux enfants. L'IGAS souligne d'ailleurs la "</w:t>
      </w:r>
      <w:r w:rsidRPr="00EA02C9">
        <w:rPr>
          <w:rFonts w:eastAsia="Times New Roman"/>
          <w:i/>
        </w:rPr>
        <w:t>perte de chance</w:t>
      </w:r>
      <w:r>
        <w:rPr>
          <w:rFonts w:eastAsia="Times New Roman"/>
        </w:rPr>
        <w:t xml:space="preserve"> " qu'engendre ce type de placement pour les enfants. Le rapport souligne également que 95 % d'</w:t>
      </w:r>
      <w:proofErr w:type="spellStart"/>
      <w:r>
        <w:rPr>
          <w:rFonts w:eastAsia="Times New Roman"/>
        </w:rPr>
        <w:t>entre-eux</w:t>
      </w:r>
      <w:proofErr w:type="spellEnd"/>
      <w:r>
        <w:rPr>
          <w:rFonts w:eastAsia="Times New Roman"/>
        </w:rPr>
        <w:t xml:space="preserve"> sont des mineurs non accompagnés. Les 5 % restant représentent des </w:t>
      </w:r>
      <w:r w:rsidR="00FC175F">
        <w:rPr>
          <w:rFonts w:eastAsia="Times New Roman"/>
        </w:rPr>
        <w:t>enfants en situation</w:t>
      </w:r>
      <w:r w:rsidR="00701762">
        <w:rPr>
          <w:rFonts w:eastAsia="Times New Roman"/>
        </w:rPr>
        <w:t xml:space="preserve"> dites</w:t>
      </w:r>
      <w:r w:rsidR="00FC175F">
        <w:rPr>
          <w:rFonts w:eastAsia="Times New Roman"/>
        </w:rPr>
        <w:t xml:space="preserve"> </w:t>
      </w:r>
      <w:r>
        <w:rPr>
          <w:rFonts w:eastAsia="Times New Roman"/>
        </w:rPr>
        <w:t>complexes.</w:t>
      </w:r>
      <w:r w:rsidR="00701762">
        <w:rPr>
          <w:rFonts w:eastAsia="Times New Roman"/>
        </w:rPr>
        <w:t xml:space="preserve"> </w:t>
      </w:r>
      <w:r w:rsidR="00BD2D83">
        <w:rPr>
          <w:rFonts w:eastAsia="Times New Roman"/>
        </w:rPr>
        <w:t>Ce dernier point est au cœur de la stratégie de prévention et de protection de l’enfance depuis octobre 2019</w:t>
      </w:r>
    </w:p>
    <w:p w:rsidR="008714A9" w:rsidRDefault="00EA02C9" w:rsidP="00BD2D83">
      <w:pPr>
        <w:jc w:val="both"/>
        <w:rPr>
          <w:rFonts w:eastAsia="Times New Roman"/>
        </w:rPr>
      </w:pPr>
      <w:r>
        <w:rPr>
          <w:rFonts w:eastAsia="Times New Roman"/>
        </w:rPr>
        <w:br/>
        <w:t>Le Secrétaire d’Etat déclare : « </w:t>
      </w:r>
      <w:r w:rsidR="008714A9" w:rsidRPr="002B0D91">
        <w:rPr>
          <w:rFonts w:eastAsia="Times New Roman"/>
          <w:i/>
        </w:rPr>
        <w:t xml:space="preserve">Si plusieurs acteurs </w:t>
      </w:r>
      <w:bookmarkStart w:id="0" w:name="_GoBack"/>
      <w:bookmarkEnd w:id="0"/>
      <w:r w:rsidR="008714A9" w:rsidRPr="002B0D91">
        <w:rPr>
          <w:rFonts w:eastAsia="Times New Roman"/>
          <w:i/>
        </w:rPr>
        <w:t xml:space="preserve">ont déjà alerté sur la place de l’hôtel, </w:t>
      </w:r>
      <w:r w:rsidR="008714A9" w:rsidRPr="008714A9">
        <w:rPr>
          <w:rFonts w:eastAsia="Times New Roman"/>
          <w:i/>
        </w:rPr>
        <w:t>i</w:t>
      </w:r>
      <w:r w:rsidRPr="008714A9">
        <w:rPr>
          <w:rFonts w:eastAsia="Times New Roman"/>
          <w:i/>
        </w:rPr>
        <w:t xml:space="preserve">l </w:t>
      </w:r>
      <w:r w:rsidRPr="00EA02C9">
        <w:rPr>
          <w:rFonts w:eastAsia="Times New Roman"/>
          <w:i/>
        </w:rPr>
        <w:t xml:space="preserve">s'agit de la première étude </w:t>
      </w:r>
      <w:r w:rsidR="008714A9">
        <w:rPr>
          <w:rFonts w:eastAsia="Times New Roman"/>
          <w:i/>
        </w:rPr>
        <w:t xml:space="preserve">précise </w:t>
      </w:r>
      <w:r w:rsidRPr="00EA02C9">
        <w:rPr>
          <w:rFonts w:eastAsia="Times New Roman"/>
          <w:i/>
        </w:rPr>
        <w:t xml:space="preserve">menée sur ce sujet : pour la première fois, cette </w:t>
      </w:r>
      <w:r w:rsidR="00C77139">
        <w:rPr>
          <w:rFonts w:eastAsia="Times New Roman"/>
          <w:i/>
        </w:rPr>
        <w:t xml:space="preserve">insupportable réalité </w:t>
      </w:r>
      <w:r w:rsidRPr="00EA02C9">
        <w:rPr>
          <w:rFonts w:eastAsia="Times New Roman"/>
          <w:i/>
        </w:rPr>
        <w:t>n'est pas éludée. J’annoncerai très prochainement des décisions pour mettre fin à cette situation qui compromet le bien-être des enfants concernés</w:t>
      </w:r>
      <w:r>
        <w:rPr>
          <w:rFonts w:eastAsia="Times New Roman"/>
        </w:rPr>
        <w:t xml:space="preserve"> ». </w:t>
      </w:r>
    </w:p>
    <w:p w:rsidR="008714A9" w:rsidRDefault="008714A9" w:rsidP="00BD2D83">
      <w:pPr>
        <w:jc w:val="both"/>
        <w:rPr>
          <w:rFonts w:eastAsia="Times New Roman"/>
        </w:rPr>
      </w:pPr>
    </w:p>
    <w:p w:rsidR="00D42003" w:rsidRDefault="00EA02C9" w:rsidP="00EA02C9">
      <w:pPr>
        <w:rPr>
          <w:rFonts w:eastAsia="Times New Roman"/>
        </w:rPr>
      </w:pPr>
      <w:r>
        <w:rPr>
          <w:rFonts w:eastAsia="Times New Roman"/>
        </w:rPr>
        <w:t xml:space="preserve">Adrien Taquet se rend aujourd’hui en Moselle pour visiter ce département exemplaire qui a toujours refusé </w:t>
      </w:r>
      <w:r w:rsidR="00396704">
        <w:rPr>
          <w:rFonts w:eastAsia="Times New Roman"/>
        </w:rPr>
        <w:t xml:space="preserve">de placer des mineurs à l'hôtel, et mis en place des </w:t>
      </w:r>
      <w:r w:rsidR="00701762">
        <w:rPr>
          <w:rFonts w:eastAsia="Times New Roman"/>
        </w:rPr>
        <w:t xml:space="preserve">solutions efficaces et adaptées </w:t>
      </w:r>
      <w:r w:rsidR="00396704">
        <w:rPr>
          <w:rFonts w:eastAsia="Times New Roman"/>
        </w:rPr>
        <w:t>telles que la création de places modulable</w:t>
      </w:r>
      <w:r w:rsidR="00701762">
        <w:rPr>
          <w:rFonts w:eastAsia="Times New Roman"/>
        </w:rPr>
        <w:t>s</w:t>
      </w:r>
      <w:r w:rsidR="00396704">
        <w:rPr>
          <w:rFonts w:eastAsia="Times New Roman"/>
        </w:rPr>
        <w:t xml:space="preserve"> ou les appartements semi-autonome, pour garantir une qualité de prise en charge répondant aux besoins spécifiques des mineurs confiés. </w:t>
      </w:r>
      <w:r>
        <w:rPr>
          <w:rFonts w:eastAsia="Times New Roman"/>
        </w:rPr>
        <w:t xml:space="preserve"> </w:t>
      </w:r>
    </w:p>
    <w:p w:rsidR="002B0D91" w:rsidRDefault="002B0D91" w:rsidP="00EA02C9"/>
    <w:p w:rsidR="00E665E7" w:rsidRDefault="000C1F9F" w:rsidP="00FC175F">
      <w:pPr>
        <w:jc w:val="center"/>
        <w:rPr>
          <w:b/>
          <w:bCs/>
          <w:sz w:val="20"/>
        </w:rPr>
      </w:pPr>
      <w:r>
        <w:t>***</w:t>
      </w:r>
    </w:p>
    <w:p w:rsidR="00E665E7" w:rsidRDefault="00E665E7" w:rsidP="007240CF">
      <w:pPr>
        <w:rPr>
          <w:b/>
          <w:bCs/>
          <w:sz w:val="20"/>
        </w:rPr>
      </w:pPr>
    </w:p>
    <w:p w:rsidR="002B0D91" w:rsidRDefault="002B0D91" w:rsidP="007240CF">
      <w:pPr>
        <w:rPr>
          <w:b/>
          <w:bCs/>
          <w:sz w:val="20"/>
        </w:rPr>
      </w:pPr>
    </w:p>
    <w:p w:rsidR="007240CF" w:rsidRPr="000C1F9F" w:rsidRDefault="007240CF" w:rsidP="007240CF">
      <w:pPr>
        <w:rPr>
          <w:sz w:val="20"/>
        </w:rPr>
      </w:pPr>
      <w:r w:rsidRPr="000C1F9F">
        <w:rPr>
          <w:b/>
          <w:bCs/>
          <w:sz w:val="20"/>
        </w:rPr>
        <w:t>Secrétaire d'Etat auprès du ministre des solidarités</w:t>
      </w:r>
    </w:p>
    <w:p w:rsidR="007240CF" w:rsidRPr="000C1F9F" w:rsidRDefault="007240CF" w:rsidP="007240CF">
      <w:pPr>
        <w:rPr>
          <w:sz w:val="20"/>
        </w:rPr>
      </w:pPr>
      <w:r w:rsidRPr="000C1F9F">
        <w:rPr>
          <w:b/>
          <w:bCs/>
          <w:sz w:val="20"/>
        </w:rPr>
        <w:t>et de la santé, chargé de l'enfance et des familles</w:t>
      </w:r>
      <w:r w:rsidRPr="000C1F9F">
        <w:rPr>
          <w:sz w:val="20"/>
        </w:rPr>
        <w:br/>
      </w:r>
      <w:r w:rsidRPr="000C1F9F">
        <w:rPr>
          <w:b/>
          <w:bCs/>
          <w:sz w:val="20"/>
        </w:rPr>
        <w:t>Cabinet de M. Adrien TAQUET</w:t>
      </w:r>
    </w:p>
    <w:p w:rsidR="007240CF" w:rsidRPr="000C1F9F" w:rsidRDefault="007240CF" w:rsidP="007240CF">
      <w:pPr>
        <w:rPr>
          <w:sz w:val="20"/>
        </w:rPr>
      </w:pPr>
      <w:r w:rsidRPr="000C1F9F">
        <w:rPr>
          <w:sz w:val="20"/>
        </w:rPr>
        <w:t>Tél :  01 49 56 89 04 </w:t>
      </w:r>
    </w:p>
    <w:p w:rsidR="00D42003" w:rsidRPr="000C1F9F" w:rsidRDefault="007240CF" w:rsidP="000C1F9F">
      <w:pPr>
        <w:rPr>
          <w:sz w:val="20"/>
        </w:rPr>
      </w:pPr>
      <w:r w:rsidRPr="000C1F9F">
        <w:rPr>
          <w:sz w:val="20"/>
        </w:rPr>
        <w:t xml:space="preserve">Mél : </w:t>
      </w:r>
      <w:hyperlink r:id="rId5" w:history="1">
        <w:r w:rsidR="000C1F9F" w:rsidRPr="001678B8">
          <w:rPr>
            <w:rStyle w:val="Lienhypertexte"/>
            <w:sz w:val="20"/>
          </w:rPr>
          <w:t>sec.presse.enfance@sante.gouv.fr</w:t>
        </w:r>
      </w:hyperlink>
      <w:r w:rsidR="000C1F9F">
        <w:rPr>
          <w:sz w:val="20"/>
        </w:rPr>
        <w:t xml:space="preserve"> </w:t>
      </w:r>
    </w:p>
    <w:sectPr w:rsidR="00D42003" w:rsidRPr="000C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03"/>
    <w:rsid w:val="000C1F9F"/>
    <w:rsid w:val="002B0D91"/>
    <w:rsid w:val="00396704"/>
    <w:rsid w:val="00583D16"/>
    <w:rsid w:val="00701762"/>
    <w:rsid w:val="007240CF"/>
    <w:rsid w:val="008714A9"/>
    <w:rsid w:val="008E5920"/>
    <w:rsid w:val="00941FD9"/>
    <w:rsid w:val="00956C35"/>
    <w:rsid w:val="00BD2D83"/>
    <w:rsid w:val="00C3689D"/>
    <w:rsid w:val="00C648F7"/>
    <w:rsid w:val="00C77139"/>
    <w:rsid w:val="00D42003"/>
    <w:rsid w:val="00E41B89"/>
    <w:rsid w:val="00E665E7"/>
    <w:rsid w:val="00EA02C9"/>
    <w:rsid w:val="00F4784E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672F"/>
  <w15:chartTrackingRefBased/>
  <w15:docId w15:val="{84E67FD8-F27E-4823-A1F8-74B3D03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03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Corpsdetexte"/>
    <w:link w:val="Titre1Car"/>
    <w:uiPriority w:val="9"/>
    <w:qFormat/>
    <w:rsid w:val="00D42003"/>
    <w:pPr>
      <w:widowControl w:val="0"/>
      <w:autoSpaceDE w:val="0"/>
      <w:autoSpaceDN w:val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2003"/>
    <w:rPr>
      <w:rFonts w:ascii="Arial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D42003"/>
    <w:pPr>
      <w:widowControl w:val="0"/>
      <w:autoSpaceDE w:val="0"/>
      <w:autoSpaceDN w:val="0"/>
    </w:pPr>
    <w:rPr>
      <w:rFonts w:ascii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2003"/>
    <w:rPr>
      <w:rFonts w:ascii="Arial" w:hAnsi="Arial" w:cs="Arial"/>
      <w:sz w:val="20"/>
      <w:szCs w:val="20"/>
      <w:lang w:val="en-US"/>
    </w:rPr>
  </w:style>
  <w:style w:type="paragraph" w:customStyle="1" w:styleId="Date2">
    <w:name w:val="Date2"/>
    <w:basedOn w:val="Normal"/>
    <w:next w:val="Corpsdetexte"/>
    <w:link w:val="Date2Car"/>
    <w:qFormat/>
    <w:rsid w:val="00D42003"/>
    <w:pPr>
      <w:widowControl w:val="0"/>
      <w:autoSpaceDE w:val="0"/>
      <w:autoSpaceDN w:val="0"/>
      <w:spacing w:before="139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2 Car"/>
    <w:basedOn w:val="Policepardfaut"/>
    <w:link w:val="Date2"/>
    <w:rsid w:val="00D42003"/>
    <w:rPr>
      <w:rFonts w:ascii="Arial" w:hAnsi="Arial" w:cs="Arial"/>
      <w:color w:val="231F2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8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84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4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.presse.enfance@sante.gou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DELIQUE, Cécile (CAB/ENFANCE)</dc:creator>
  <cp:keywords/>
  <dc:description/>
  <cp:lastModifiedBy>ARTORE, Clarisse (CAB/ENFANCE)</cp:lastModifiedBy>
  <cp:revision>2</cp:revision>
  <cp:lastPrinted>2021-01-25T09:30:00Z</cp:lastPrinted>
  <dcterms:created xsi:type="dcterms:W3CDTF">2021-01-25T10:35:00Z</dcterms:created>
  <dcterms:modified xsi:type="dcterms:W3CDTF">2021-01-25T10:35:00Z</dcterms:modified>
</cp:coreProperties>
</file>