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C8" w:rsidRDefault="00397AC8" w:rsidP="00A4023C">
      <w:pPr>
        <w:spacing w:after="0"/>
        <w:jc w:val="both"/>
        <w:rPr>
          <w:rFonts w:ascii="Marianne Light" w:hAnsi="Marianne Light"/>
          <w:b/>
        </w:rPr>
      </w:pPr>
    </w:p>
    <w:p w:rsidR="00397AC8" w:rsidRPr="00397AC8" w:rsidRDefault="00541C32" w:rsidP="00541C32">
      <w:pPr>
        <w:pStyle w:val="Titre1"/>
        <w:rPr>
          <w:sz w:val="20"/>
          <w:szCs w:val="20"/>
        </w:rPr>
      </w:pPr>
      <w:r>
        <w:rPr>
          <w:sz w:val="20"/>
          <w:szCs w:val="20"/>
        </w:rPr>
        <w:t>COMMUNIQUE</w:t>
      </w:r>
      <w:r w:rsidR="00397AC8" w:rsidRPr="00397AC8">
        <w:rPr>
          <w:sz w:val="20"/>
          <w:szCs w:val="20"/>
        </w:rPr>
        <w:t xml:space="preserve"> DE PRESSE</w:t>
      </w:r>
    </w:p>
    <w:p w:rsidR="00397AC8" w:rsidRPr="00397AC8" w:rsidRDefault="00397AC8" w:rsidP="00397AC8">
      <w:pPr>
        <w:pStyle w:val="Corpsdetexte"/>
        <w:spacing w:before="1"/>
        <w:rPr>
          <w:b/>
          <w:lang w:val="fr-FR"/>
        </w:rPr>
      </w:pPr>
    </w:p>
    <w:p w:rsidR="00397AC8" w:rsidRPr="00534571" w:rsidRDefault="00DA6711" w:rsidP="00534571">
      <w:pPr>
        <w:pStyle w:val="Date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Paris, le 19</w:t>
      </w:r>
      <w:r w:rsidR="00397AC8" w:rsidRPr="00397AC8">
        <w:rPr>
          <w:color w:val="auto"/>
          <w:sz w:val="20"/>
          <w:szCs w:val="20"/>
        </w:rPr>
        <w:t xml:space="preserve"> novembre 2020</w:t>
      </w:r>
    </w:p>
    <w:p w:rsidR="00397AC8" w:rsidRDefault="00397AC8" w:rsidP="00397AC8">
      <w:pPr>
        <w:spacing w:after="0"/>
        <w:rPr>
          <w:rFonts w:ascii="Arial" w:hAnsi="Arial" w:cs="Arial"/>
          <w:b/>
          <w:sz w:val="20"/>
          <w:szCs w:val="20"/>
        </w:rPr>
      </w:pPr>
    </w:p>
    <w:p w:rsidR="00534571" w:rsidRPr="00397AC8" w:rsidRDefault="00534571" w:rsidP="00397AC8">
      <w:pPr>
        <w:spacing w:after="0"/>
        <w:rPr>
          <w:rFonts w:ascii="Arial" w:hAnsi="Arial" w:cs="Arial"/>
          <w:b/>
          <w:sz w:val="20"/>
          <w:szCs w:val="20"/>
        </w:rPr>
      </w:pPr>
    </w:p>
    <w:p w:rsidR="00016AF9" w:rsidRPr="00397AC8" w:rsidRDefault="00016AF9" w:rsidP="00016A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AC8">
        <w:rPr>
          <w:rFonts w:ascii="Arial" w:hAnsi="Arial" w:cs="Arial"/>
          <w:b/>
          <w:sz w:val="20"/>
          <w:szCs w:val="20"/>
        </w:rPr>
        <w:t xml:space="preserve">A l’occasion de la Journée Internationale des Droits de l’Enfant, </w:t>
      </w:r>
    </w:p>
    <w:p w:rsidR="00016AF9" w:rsidRPr="00397AC8" w:rsidRDefault="00016AF9" w:rsidP="00016A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AC8">
        <w:rPr>
          <w:rFonts w:ascii="Arial" w:hAnsi="Arial" w:cs="Arial"/>
          <w:b/>
          <w:sz w:val="20"/>
          <w:szCs w:val="20"/>
        </w:rPr>
        <w:t xml:space="preserve">Adrien Taquet réunit les acteurs impliqués </w:t>
      </w:r>
    </w:p>
    <w:p w:rsidR="009B1393" w:rsidRPr="00397AC8" w:rsidRDefault="00016AF9" w:rsidP="00016A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97AC8">
        <w:rPr>
          <w:rFonts w:ascii="Arial" w:hAnsi="Arial" w:cs="Arial"/>
          <w:b/>
          <w:sz w:val="20"/>
          <w:szCs w:val="20"/>
        </w:rPr>
        <w:t>dans</w:t>
      </w:r>
      <w:proofErr w:type="gramEnd"/>
      <w:r w:rsidRPr="00397AC8">
        <w:rPr>
          <w:rFonts w:ascii="Arial" w:hAnsi="Arial" w:cs="Arial"/>
          <w:b/>
          <w:sz w:val="20"/>
          <w:szCs w:val="20"/>
        </w:rPr>
        <w:t xml:space="preserve"> le plan des violences faites aux enfants</w:t>
      </w:r>
    </w:p>
    <w:p w:rsidR="00016AF9" w:rsidRPr="00397AC8" w:rsidRDefault="00016AF9" w:rsidP="00016A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16AF9" w:rsidRPr="00397AC8" w:rsidRDefault="00016AF9" w:rsidP="00016AF9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397AC8">
        <w:rPr>
          <w:rFonts w:ascii="Arial" w:hAnsi="Arial" w:cs="Arial"/>
          <w:b/>
          <w:i/>
          <w:sz w:val="20"/>
          <w:szCs w:val="20"/>
        </w:rPr>
        <w:t>Point d’étape : un an après</w:t>
      </w:r>
    </w:p>
    <w:p w:rsidR="009B1393" w:rsidRPr="00397AC8" w:rsidRDefault="009B1393" w:rsidP="00A402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B1393" w:rsidRPr="00397AC8" w:rsidRDefault="009B1393" w:rsidP="00A402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0ACE" w:rsidRPr="00397AC8" w:rsidRDefault="00060ACE" w:rsidP="00A40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7AC8">
        <w:rPr>
          <w:rFonts w:ascii="Arial" w:hAnsi="Arial" w:cs="Arial"/>
          <w:b/>
          <w:sz w:val="20"/>
          <w:szCs w:val="20"/>
        </w:rPr>
        <w:t>Adrien Taquet, secrétaire d’État chargé de l’Enfance et des Famille</w:t>
      </w:r>
      <w:r w:rsidRPr="00397AC8">
        <w:rPr>
          <w:rFonts w:ascii="Arial" w:hAnsi="Arial" w:cs="Arial"/>
          <w:sz w:val="20"/>
          <w:szCs w:val="20"/>
        </w:rPr>
        <w:t xml:space="preserve"> </w:t>
      </w:r>
      <w:r w:rsidRPr="00397AC8">
        <w:rPr>
          <w:rFonts w:ascii="Arial" w:hAnsi="Arial" w:cs="Arial"/>
          <w:b/>
          <w:sz w:val="20"/>
          <w:szCs w:val="20"/>
        </w:rPr>
        <w:t>auprès du ministre des Solidarités et de la Santé</w:t>
      </w:r>
      <w:r w:rsidR="00A4023C" w:rsidRPr="00397AC8">
        <w:rPr>
          <w:rFonts w:ascii="Arial" w:hAnsi="Arial" w:cs="Arial"/>
          <w:b/>
          <w:sz w:val="20"/>
          <w:szCs w:val="20"/>
        </w:rPr>
        <w:t>,</w:t>
      </w:r>
      <w:r w:rsidRPr="00397AC8">
        <w:rPr>
          <w:rFonts w:ascii="Arial" w:hAnsi="Arial" w:cs="Arial"/>
          <w:b/>
          <w:sz w:val="20"/>
          <w:szCs w:val="20"/>
        </w:rPr>
        <w:t xml:space="preserve"> réunit </w:t>
      </w:r>
      <w:r w:rsidR="00397AC8">
        <w:rPr>
          <w:rFonts w:ascii="Arial" w:hAnsi="Arial" w:cs="Arial"/>
          <w:b/>
          <w:sz w:val="20"/>
          <w:szCs w:val="20"/>
        </w:rPr>
        <w:t xml:space="preserve">vendredi matin </w:t>
      </w:r>
      <w:r w:rsidR="000D2081" w:rsidRPr="00397AC8">
        <w:rPr>
          <w:rFonts w:ascii="Arial" w:hAnsi="Arial" w:cs="Arial"/>
          <w:b/>
          <w:sz w:val="20"/>
          <w:szCs w:val="20"/>
        </w:rPr>
        <w:t>un comité de suivi du plan</w:t>
      </w:r>
      <w:r w:rsidR="00427A4F" w:rsidRPr="00397AC8">
        <w:rPr>
          <w:rFonts w:ascii="Arial" w:hAnsi="Arial" w:cs="Arial"/>
          <w:b/>
          <w:sz w:val="20"/>
          <w:szCs w:val="20"/>
        </w:rPr>
        <w:t xml:space="preserve"> </w:t>
      </w:r>
      <w:r w:rsidR="00176CC4" w:rsidRPr="00397AC8">
        <w:rPr>
          <w:rFonts w:ascii="Arial" w:hAnsi="Arial" w:cs="Arial"/>
          <w:b/>
          <w:sz w:val="20"/>
          <w:szCs w:val="20"/>
        </w:rPr>
        <w:t xml:space="preserve">(2020-2022) </w:t>
      </w:r>
      <w:r w:rsidRPr="00397AC8">
        <w:rPr>
          <w:rFonts w:ascii="Arial" w:hAnsi="Arial" w:cs="Arial"/>
          <w:b/>
          <w:sz w:val="20"/>
          <w:szCs w:val="20"/>
        </w:rPr>
        <w:t xml:space="preserve">sur les violences faites aux enfants, afin de présenter aux associations </w:t>
      </w:r>
      <w:r w:rsidR="000D2081" w:rsidRPr="00397AC8">
        <w:rPr>
          <w:rFonts w:ascii="Arial" w:hAnsi="Arial" w:cs="Arial"/>
          <w:b/>
          <w:sz w:val="20"/>
          <w:szCs w:val="20"/>
        </w:rPr>
        <w:t xml:space="preserve">et partenaires </w:t>
      </w:r>
      <w:r w:rsidRPr="00397AC8">
        <w:rPr>
          <w:rFonts w:ascii="Arial" w:hAnsi="Arial" w:cs="Arial"/>
          <w:b/>
          <w:sz w:val="20"/>
          <w:szCs w:val="20"/>
        </w:rPr>
        <w:t>l’avancée des mesures.</w:t>
      </w:r>
      <w:r w:rsidR="000D2081" w:rsidRPr="00397AC8">
        <w:rPr>
          <w:rFonts w:ascii="Arial" w:hAnsi="Arial" w:cs="Arial"/>
          <w:b/>
          <w:sz w:val="20"/>
          <w:szCs w:val="20"/>
        </w:rPr>
        <w:t xml:space="preserve"> </w:t>
      </w:r>
    </w:p>
    <w:p w:rsidR="00A4023C" w:rsidRPr="00397AC8" w:rsidRDefault="00A4023C" w:rsidP="00A402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023C" w:rsidRPr="00397AC8" w:rsidRDefault="00060ACE" w:rsidP="00A402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AC8">
        <w:rPr>
          <w:rFonts w:ascii="Arial" w:hAnsi="Arial" w:cs="Arial"/>
          <w:sz w:val="20"/>
          <w:szCs w:val="20"/>
        </w:rPr>
        <w:t>En 2018, 122 mineurs ont été victimes d’infanticide, dont 80 dans le cadre intrafamilial. Deux tiers avaient moins de 5 ans. La même année, 23 560 plaintes ont été déposées pour des violences sexuelles sur mineurs, do</w:t>
      </w:r>
      <w:r w:rsidR="00A4023C" w:rsidRPr="00397AC8">
        <w:rPr>
          <w:rFonts w:ascii="Arial" w:hAnsi="Arial" w:cs="Arial"/>
          <w:sz w:val="20"/>
          <w:szCs w:val="20"/>
        </w:rPr>
        <w:t xml:space="preserve">nt 7 260 dans le cercle familial. </w:t>
      </w:r>
      <w:r w:rsidRPr="00397AC8">
        <w:rPr>
          <w:rFonts w:ascii="Arial" w:hAnsi="Arial" w:cs="Arial"/>
          <w:sz w:val="20"/>
          <w:szCs w:val="20"/>
        </w:rPr>
        <w:t xml:space="preserve"> </w:t>
      </w:r>
    </w:p>
    <w:p w:rsidR="00A4023C" w:rsidRPr="00397AC8" w:rsidRDefault="00A4023C" w:rsidP="00A402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D02" w:rsidRPr="00397AC8" w:rsidRDefault="00060ACE" w:rsidP="00A402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AC8">
        <w:rPr>
          <w:rFonts w:ascii="Arial" w:hAnsi="Arial" w:cs="Arial"/>
          <w:sz w:val="20"/>
          <w:szCs w:val="20"/>
        </w:rPr>
        <w:t xml:space="preserve">Face à cette situation, le plan de lutte contre les violences faites aux enfants </w:t>
      </w:r>
      <w:r w:rsidR="00016AF9" w:rsidRPr="00397AC8">
        <w:rPr>
          <w:rFonts w:ascii="Arial" w:hAnsi="Arial" w:cs="Arial"/>
          <w:sz w:val="20"/>
          <w:szCs w:val="20"/>
        </w:rPr>
        <w:t>a pour objectif de</w:t>
      </w:r>
      <w:r w:rsidR="00700CBF">
        <w:rPr>
          <w:rFonts w:ascii="Arial" w:hAnsi="Arial" w:cs="Arial"/>
          <w:sz w:val="20"/>
          <w:szCs w:val="20"/>
        </w:rPr>
        <w:t xml:space="preserve"> mieux</w:t>
      </w:r>
      <w:r w:rsidR="00016AF9" w:rsidRPr="00397AC8">
        <w:rPr>
          <w:rFonts w:ascii="Arial" w:hAnsi="Arial" w:cs="Arial"/>
          <w:sz w:val="20"/>
          <w:szCs w:val="20"/>
        </w:rPr>
        <w:t xml:space="preserve"> </w:t>
      </w:r>
      <w:r w:rsidR="00016AF9" w:rsidRPr="00A267A5">
        <w:rPr>
          <w:rFonts w:ascii="Arial" w:hAnsi="Arial" w:cs="Arial"/>
          <w:b/>
          <w:sz w:val="20"/>
          <w:szCs w:val="20"/>
        </w:rPr>
        <w:t>protéger chaque enfant en tout lieu et à tout moment</w:t>
      </w:r>
      <w:r w:rsidR="00016AF9" w:rsidRPr="00397AC8">
        <w:rPr>
          <w:rFonts w:ascii="Arial" w:hAnsi="Arial" w:cs="Arial"/>
          <w:sz w:val="20"/>
          <w:szCs w:val="20"/>
        </w:rPr>
        <w:t>, afin qu’aucun contexte ni aucun environnement n’échappe à la vigilance nécessaire.</w:t>
      </w:r>
      <w:r w:rsidR="00E03D02" w:rsidRPr="00397AC8">
        <w:rPr>
          <w:rFonts w:ascii="Arial" w:hAnsi="Arial" w:cs="Arial"/>
          <w:sz w:val="20"/>
          <w:szCs w:val="20"/>
        </w:rPr>
        <w:t xml:space="preserve"> Ces mesures, </w:t>
      </w:r>
      <w:r w:rsidR="00700CBF">
        <w:rPr>
          <w:rFonts w:ascii="Arial" w:hAnsi="Arial" w:cs="Arial"/>
          <w:sz w:val="20"/>
          <w:szCs w:val="20"/>
        </w:rPr>
        <w:t>axées</w:t>
      </w:r>
      <w:r w:rsidR="00E03D02" w:rsidRPr="00397AC8">
        <w:rPr>
          <w:rFonts w:ascii="Arial" w:hAnsi="Arial" w:cs="Arial"/>
          <w:sz w:val="20"/>
          <w:szCs w:val="20"/>
        </w:rPr>
        <w:t xml:space="preserve"> sur la prévention, la libération de la parole, la protection, l’accompagnement des jeunes mais également la répression à l’égard des auteurs des auteurs de violences</w:t>
      </w:r>
      <w:r w:rsidR="00016AF9" w:rsidRPr="00397AC8">
        <w:rPr>
          <w:rFonts w:ascii="Arial" w:hAnsi="Arial" w:cs="Arial"/>
          <w:sz w:val="20"/>
          <w:szCs w:val="20"/>
        </w:rPr>
        <w:t xml:space="preserve">, </w:t>
      </w:r>
      <w:r w:rsidR="00E03D02" w:rsidRPr="00397AC8">
        <w:rPr>
          <w:rFonts w:ascii="Arial" w:hAnsi="Arial" w:cs="Arial"/>
          <w:sz w:val="20"/>
          <w:szCs w:val="20"/>
        </w:rPr>
        <w:t xml:space="preserve">ont fait l’objet d’une communication transparente du Secrétaire d’Etat. </w:t>
      </w:r>
    </w:p>
    <w:p w:rsidR="00E03D02" w:rsidRPr="00397AC8" w:rsidRDefault="00E03D02" w:rsidP="00A402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3D02" w:rsidRPr="00397AC8" w:rsidRDefault="00E03D02" w:rsidP="00E03D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AC8">
        <w:rPr>
          <w:rFonts w:ascii="Arial" w:hAnsi="Arial" w:cs="Arial"/>
          <w:sz w:val="20"/>
          <w:szCs w:val="20"/>
        </w:rPr>
        <w:t xml:space="preserve">Adrien Taquet </w:t>
      </w:r>
      <w:r w:rsidR="00016AF9" w:rsidRPr="00397AC8">
        <w:rPr>
          <w:rFonts w:ascii="Arial" w:hAnsi="Arial" w:cs="Arial"/>
          <w:sz w:val="20"/>
          <w:szCs w:val="20"/>
        </w:rPr>
        <w:t>soulign</w:t>
      </w:r>
      <w:r w:rsidR="00700CBF">
        <w:rPr>
          <w:rFonts w:ascii="Arial" w:hAnsi="Arial" w:cs="Arial"/>
          <w:sz w:val="20"/>
          <w:szCs w:val="20"/>
        </w:rPr>
        <w:t>era</w:t>
      </w:r>
      <w:r w:rsidR="00541C32">
        <w:rPr>
          <w:rFonts w:ascii="Arial" w:hAnsi="Arial" w:cs="Arial"/>
          <w:sz w:val="20"/>
          <w:szCs w:val="20"/>
        </w:rPr>
        <w:t xml:space="preserve"> notamment</w:t>
      </w:r>
      <w:r w:rsidR="00700CBF">
        <w:rPr>
          <w:rFonts w:ascii="Arial" w:hAnsi="Arial" w:cs="Arial"/>
          <w:sz w:val="20"/>
          <w:szCs w:val="20"/>
        </w:rPr>
        <w:t xml:space="preserve"> les avancées de mesures phares du plan dans un contexte de crise sanitaire : </w:t>
      </w:r>
      <w:r w:rsidR="00A4023C" w:rsidRPr="00397AC8">
        <w:rPr>
          <w:rFonts w:ascii="Arial" w:hAnsi="Arial" w:cs="Arial"/>
          <w:sz w:val="20"/>
          <w:szCs w:val="20"/>
        </w:rPr>
        <w:t xml:space="preserve">le </w:t>
      </w:r>
      <w:r w:rsidR="00A4023C" w:rsidRPr="00A267A5">
        <w:rPr>
          <w:rFonts w:ascii="Arial" w:hAnsi="Arial" w:cs="Arial"/>
          <w:b/>
          <w:sz w:val="20"/>
          <w:szCs w:val="20"/>
        </w:rPr>
        <w:t xml:space="preserve">déploiement </w:t>
      </w:r>
      <w:r w:rsidR="00700CBF">
        <w:rPr>
          <w:rFonts w:ascii="Arial" w:hAnsi="Arial" w:cs="Arial"/>
          <w:b/>
          <w:sz w:val="20"/>
          <w:szCs w:val="20"/>
        </w:rPr>
        <w:t xml:space="preserve">en cours </w:t>
      </w:r>
      <w:r w:rsidR="00A4023C" w:rsidRPr="00A267A5">
        <w:rPr>
          <w:rFonts w:ascii="Arial" w:hAnsi="Arial" w:cs="Arial"/>
          <w:b/>
          <w:sz w:val="20"/>
          <w:szCs w:val="20"/>
        </w:rPr>
        <w:t>sur l’ensemble du territoire des unités d’accueil et d’écoute Enfant en Danger Pédiatriques (UAPED),</w:t>
      </w:r>
      <w:r w:rsidR="00A4023C" w:rsidRPr="00397AC8">
        <w:rPr>
          <w:rFonts w:ascii="Arial" w:hAnsi="Arial" w:cs="Arial"/>
          <w:sz w:val="20"/>
          <w:szCs w:val="20"/>
        </w:rPr>
        <w:t xml:space="preserve"> la </w:t>
      </w:r>
      <w:r w:rsidR="00A4023C" w:rsidRPr="00A267A5">
        <w:rPr>
          <w:rFonts w:ascii="Arial" w:hAnsi="Arial" w:cs="Arial"/>
          <w:b/>
          <w:sz w:val="20"/>
          <w:szCs w:val="20"/>
        </w:rPr>
        <w:t>généralisation du numéro d’écoute et d’orientation pour les personnes attirées sexuellement par les enfants</w:t>
      </w:r>
      <w:r w:rsidR="00176CC4" w:rsidRPr="00397AC8">
        <w:rPr>
          <w:rFonts w:ascii="Arial" w:hAnsi="Arial" w:cs="Arial"/>
          <w:sz w:val="20"/>
          <w:szCs w:val="20"/>
        </w:rPr>
        <w:t xml:space="preserve">, </w:t>
      </w:r>
      <w:r w:rsidRPr="00397AC8">
        <w:rPr>
          <w:rFonts w:ascii="Arial" w:hAnsi="Arial" w:cs="Arial"/>
          <w:sz w:val="20"/>
          <w:szCs w:val="20"/>
        </w:rPr>
        <w:t xml:space="preserve">ou encore </w:t>
      </w:r>
      <w:r w:rsidR="00A4023C" w:rsidRPr="00397AC8">
        <w:rPr>
          <w:rFonts w:ascii="Arial" w:hAnsi="Arial" w:cs="Arial"/>
          <w:sz w:val="20"/>
          <w:szCs w:val="20"/>
        </w:rPr>
        <w:t xml:space="preserve">le </w:t>
      </w:r>
      <w:r w:rsidR="00016AF9" w:rsidRPr="00397AC8">
        <w:rPr>
          <w:rFonts w:ascii="Arial" w:hAnsi="Arial" w:cs="Arial"/>
          <w:sz w:val="20"/>
          <w:szCs w:val="20"/>
        </w:rPr>
        <w:t>lancement</w:t>
      </w:r>
      <w:r w:rsidR="00700CBF">
        <w:rPr>
          <w:rFonts w:ascii="Arial" w:hAnsi="Arial" w:cs="Arial"/>
          <w:sz w:val="20"/>
          <w:szCs w:val="20"/>
        </w:rPr>
        <w:t xml:space="preserve"> depuis septembre 2020</w:t>
      </w:r>
      <w:r w:rsidR="00016AF9" w:rsidRPr="00397AC8">
        <w:rPr>
          <w:rFonts w:ascii="Arial" w:hAnsi="Arial" w:cs="Arial"/>
          <w:sz w:val="20"/>
          <w:szCs w:val="20"/>
        </w:rPr>
        <w:t xml:space="preserve"> </w:t>
      </w:r>
      <w:r w:rsidR="00A4023C" w:rsidRPr="00397AC8">
        <w:rPr>
          <w:rFonts w:ascii="Arial" w:hAnsi="Arial" w:cs="Arial"/>
          <w:sz w:val="20"/>
          <w:szCs w:val="20"/>
        </w:rPr>
        <w:t xml:space="preserve">d’une </w:t>
      </w:r>
      <w:r w:rsidR="00A4023C" w:rsidRPr="00A267A5">
        <w:rPr>
          <w:rFonts w:ascii="Arial" w:hAnsi="Arial" w:cs="Arial"/>
          <w:b/>
          <w:sz w:val="20"/>
          <w:szCs w:val="20"/>
        </w:rPr>
        <w:t>taskforce sur la prostitution des mineurs</w:t>
      </w:r>
      <w:r w:rsidRPr="00397AC8">
        <w:rPr>
          <w:rFonts w:ascii="Arial" w:hAnsi="Arial" w:cs="Arial"/>
          <w:sz w:val="20"/>
          <w:szCs w:val="20"/>
        </w:rPr>
        <w:t xml:space="preserve">, tout en appelant à une mobilisation </w:t>
      </w:r>
      <w:r w:rsidR="00B235B6" w:rsidRPr="00397AC8">
        <w:rPr>
          <w:rFonts w:ascii="Arial" w:hAnsi="Arial" w:cs="Arial"/>
          <w:sz w:val="20"/>
          <w:szCs w:val="20"/>
        </w:rPr>
        <w:t xml:space="preserve">accrue envers les </w:t>
      </w:r>
      <w:r w:rsidRPr="00397AC8">
        <w:rPr>
          <w:rFonts w:ascii="Arial" w:hAnsi="Arial" w:cs="Arial"/>
          <w:bCs/>
          <w:sz w:val="20"/>
          <w:szCs w:val="20"/>
        </w:rPr>
        <w:t>enfants en situation de handicap</w:t>
      </w:r>
      <w:r w:rsidR="00B235B6" w:rsidRPr="00397AC8">
        <w:rPr>
          <w:rFonts w:ascii="Arial" w:hAnsi="Arial" w:cs="Arial"/>
          <w:sz w:val="20"/>
          <w:szCs w:val="20"/>
        </w:rPr>
        <w:t xml:space="preserve">, les </w:t>
      </w:r>
      <w:r w:rsidRPr="00397AC8">
        <w:rPr>
          <w:rFonts w:ascii="Arial" w:hAnsi="Arial" w:cs="Arial"/>
          <w:bCs/>
          <w:sz w:val="20"/>
          <w:szCs w:val="20"/>
        </w:rPr>
        <w:t>enfants placés en institution</w:t>
      </w:r>
      <w:r w:rsidR="00B235B6" w:rsidRPr="00397AC8">
        <w:rPr>
          <w:rFonts w:ascii="Arial" w:hAnsi="Arial" w:cs="Arial"/>
          <w:sz w:val="20"/>
          <w:szCs w:val="20"/>
        </w:rPr>
        <w:t xml:space="preserve"> et ceux victimes </w:t>
      </w:r>
      <w:r w:rsidRPr="00397AC8">
        <w:rPr>
          <w:rFonts w:ascii="Arial" w:hAnsi="Arial" w:cs="Arial"/>
          <w:sz w:val="20"/>
          <w:szCs w:val="20"/>
        </w:rPr>
        <w:t>d</w:t>
      </w:r>
      <w:r w:rsidR="00B235B6" w:rsidRPr="00397AC8">
        <w:rPr>
          <w:rFonts w:ascii="Arial" w:hAnsi="Arial" w:cs="Arial"/>
          <w:sz w:val="20"/>
          <w:szCs w:val="20"/>
        </w:rPr>
        <w:t>e</w:t>
      </w:r>
      <w:r w:rsidRPr="00397AC8">
        <w:rPr>
          <w:rFonts w:ascii="Arial" w:hAnsi="Arial" w:cs="Arial"/>
          <w:sz w:val="20"/>
          <w:szCs w:val="20"/>
        </w:rPr>
        <w:t xml:space="preserve"> </w:t>
      </w:r>
      <w:r w:rsidRPr="00397AC8">
        <w:rPr>
          <w:rFonts w:ascii="Arial" w:hAnsi="Arial" w:cs="Arial"/>
          <w:bCs/>
          <w:sz w:val="20"/>
          <w:szCs w:val="20"/>
        </w:rPr>
        <w:t>violences psychologiques et des phénomènes d’emprise</w:t>
      </w:r>
      <w:r w:rsidR="00B235B6" w:rsidRPr="00397AC8">
        <w:rPr>
          <w:rFonts w:ascii="Arial" w:hAnsi="Arial" w:cs="Arial"/>
          <w:sz w:val="20"/>
          <w:szCs w:val="20"/>
        </w:rPr>
        <w:t>.</w:t>
      </w:r>
    </w:p>
    <w:p w:rsidR="00A4023C" w:rsidRPr="00397AC8" w:rsidRDefault="00A4023C" w:rsidP="00A402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7A4F" w:rsidRPr="00397AC8" w:rsidRDefault="00176CC4" w:rsidP="00A402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AC8">
        <w:rPr>
          <w:rFonts w:ascii="Arial" w:hAnsi="Arial" w:cs="Arial"/>
          <w:sz w:val="20"/>
          <w:szCs w:val="20"/>
        </w:rPr>
        <w:t xml:space="preserve">Parce que le bien-être de l’enfant est une priorité partagée, </w:t>
      </w:r>
      <w:r w:rsidR="00060ACE" w:rsidRPr="00397AC8">
        <w:rPr>
          <w:rFonts w:ascii="Arial" w:hAnsi="Arial" w:cs="Arial"/>
          <w:sz w:val="20"/>
          <w:szCs w:val="20"/>
        </w:rPr>
        <w:t>une équipe interministérielle</w:t>
      </w:r>
      <w:r w:rsidR="00016AF9" w:rsidRPr="00397AC8">
        <w:rPr>
          <w:rFonts w:ascii="Arial" w:hAnsi="Arial" w:cs="Arial"/>
          <w:sz w:val="20"/>
          <w:szCs w:val="20"/>
        </w:rPr>
        <w:t xml:space="preserve"> est étroitement impliquée, réunissant pour la première fois </w:t>
      </w:r>
      <w:r w:rsidR="00060ACE" w:rsidRPr="00397AC8">
        <w:rPr>
          <w:rFonts w:ascii="Arial" w:hAnsi="Arial" w:cs="Arial"/>
          <w:sz w:val="20"/>
          <w:szCs w:val="20"/>
        </w:rPr>
        <w:t>les ministères des Solidarités e</w:t>
      </w:r>
      <w:r w:rsidR="000D2081" w:rsidRPr="00397AC8">
        <w:rPr>
          <w:rFonts w:ascii="Arial" w:hAnsi="Arial" w:cs="Arial"/>
          <w:sz w:val="20"/>
          <w:szCs w:val="20"/>
        </w:rPr>
        <w:t>t de la Santé, la Justice,</w:t>
      </w:r>
      <w:r w:rsidR="00B235B6" w:rsidRPr="00397AC8">
        <w:rPr>
          <w:rFonts w:ascii="Arial" w:hAnsi="Arial" w:cs="Arial"/>
          <w:sz w:val="20"/>
          <w:szCs w:val="20"/>
        </w:rPr>
        <w:t xml:space="preserve"> l’Intérieur et l’Education N</w:t>
      </w:r>
      <w:r w:rsidR="00060ACE" w:rsidRPr="00397AC8">
        <w:rPr>
          <w:rFonts w:ascii="Arial" w:hAnsi="Arial" w:cs="Arial"/>
          <w:sz w:val="20"/>
          <w:szCs w:val="20"/>
        </w:rPr>
        <w:t>ationale</w:t>
      </w:r>
      <w:r w:rsidR="00016AF9" w:rsidRPr="00397AC8">
        <w:rPr>
          <w:rFonts w:ascii="Arial" w:hAnsi="Arial" w:cs="Arial"/>
          <w:sz w:val="20"/>
          <w:szCs w:val="20"/>
        </w:rPr>
        <w:t xml:space="preserve"> autour des violences</w:t>
      </w:r>
      <w:r w:rsidR="00060ACE" w:rsidRPr="00397AC8">
        <w:rPr>
          <w:rFonts w:ascii="Arial" w:hAnsi="Arial" w:cs="Arial"/>
          <w:sz w:val="20"/>
          <w:szCs w:val="20"/>
        </w:rPr>
        <w:t xml:space="preserve">. </w:t>
      </w:r>
    </w:p>
    <w:p w:rsidR="00176CC4" w:rsidRPr="00397AC8" w:rsidRDefault="00176CC4" w:rsidP="00A402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6CC4" w:rsidRPr="00397AC8" w:rsidRDefault="00176CC4" w:rsidP="00A4023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97AC8">
        <w:rPr>
          <w:rFonts w:ascii="Arial" w:hAnsi="Arial" w:cs="Arial"/>
          <w:sz w:val="20"/>
          <w:szCs w:val="20"/>
        </w:rPr>
        <w:t xml:space="preserve">Le Secrétaire d’Etat déclare : </w:t>
      </w:r>
      <w:r w:rsidRPr="00397AC8">
        <w:rPr>
          <w:rFonts w:ascii="Arial" w:hAnsi="Arial" w:cs="Arial"/>
          <w:i/>
          <w:sz w:val="20"/>
          <w:szCs w:val="20"/>
        </w:rPr>
        <w:t>« L</w:t>
      </w:r>
      <w:r w:rsidR="00A267A5">
        <w:rPr>
          <w:rFonts w:ascii="Arial" w:hAnsi="Arial" w:cs="Arial"/>
          <w:i/>
          <w:sz w:val="20"/>
          <w:szCs w:val="20"/>
        </w:rPr>
        <w:t>a lutte contre l</w:t>
      </w:r>
      <w:r w:rsidRPr="00397AC8">
        <w:rPr>
          <w:rFonts w:ascii="Arial" w:hAnsi="Arial" w:cs="Arial"/>
          <w:i/>
          <w:sz w:val="20"/>
          <w:szCs w:val="20"/>
        </w:rPr>
        <w:t>es violences faites aux enfants reste une priorité</w:t>
      </w:r>
      <w:r w:rsidR="00397AC8" w:rsidRPr="00397AC8">
        <w:rPr>
          <w:rFonts w:ascii="Arial" w:hAnsi="Arial" w:cs="Arial"/>
          <w:i/>
          <w:sz w:val="20"/>
          <w:szCs w:val="20"/>
        </w:rPr>
        <w:t xml:space="preserve"> </w:t>
      </w:r>
      <w:r w:rsidR="00541C32">
        <w:rPr>
          <w:rFonts w:ascii="Arial" w:hAnsi="Arial" w:cs="Arial"/>
          <w:i/>
          <w:sz w:val="20"/>
          <w:szCs w:val="20"/>
        </w:rPr>
        <w:t xml:space="preserve">constante. </w:t>
      </w:r>
      <w:r w:rsidRPr="00397AC8">
        <w:rPr>
          <w:rFonts w:ascii="Arial" w:hAnsi="Arial" w:cs="Arial"/>
          <w:i/>
          <w:sz w:val="20"/>
          <w:szCs w:val="20"/>
        </w:rPr>
        <w:t>Malgré le report des Etats généra</w:t>
      </w:r>
      <w:bookmarkStart w:id="0" w:name="_GoBack"/>
      <w:bookmarkEnd w:id="0"/>
      <w:r w:rsidRPr="00397AC8">
        <w:rPr>
          <w:rFonts w:ascii="Arial" w:hAnsi="Arial" w:cs="Arial"/>
          <w:i/>
          <w:sz w:val="20"/>
          <w:szCs w:val="20"/>
        </w:rPr>
        <w:t>ux</w:t>
      </w:r>
      <w:r w:rsidR="00016AF9" w:rsidRPr="00397AC8">
        <w:rPr>
          <w:rFonts w:ascii="Arial" w:hAnsi="Arial" w:cs="Arial"/>
          <w:i/>
          <w:sz w:val="20"/>
          <w:szCs w:val="20"/>
        </w:rPr>
        <w:t xml:space="preserve"> initialement prévus le 17 novembre</w:t>
      </w:r>
      <w:r w:rsidRPr="00397AC8">
        <w:rPr>
          <w:rFonts w:ascii="Arial" w:hAnsi="Arial" w:cs="Arial"/>
          <w:i/>
          <w:sz w:val="20"/>
          <w:szCs w:val="20"/>
        </w:rPr>
        <w:t xml:space="preserve">, j’ai souhaité faire un point d’étape, en toute transparence, sur l’avancée des mesures et le chemin qui nous reste à </w:t>
      </w:r>
      <w:r w:rsidR="00397AC8" w:rsidRPr="00397AC8">
        <w:rPr>
          <w:rFonts w:ascii="Arial" w:hAnsi="Arial" w:cs="Arial"/>
          <w:i/>
          <w:sz w:val="20"/>
          <w:szCs w:val="20"/>
        </w:rPr>
        <w:t>parcourir.  La lutte contre les violences faites aux enfants, s</w:t>
      </w:r>
      <w:r w:rsidR="00534571">
        <w:rPr>
          <w:rFonts w:ascii="Arial" w:hAnsi="Arial" w:cs="Arial"/>
          <w:i/>
          <w:sz w:val="20"/>
          <w:szCs w:val="20"/>
        </w:rPr>
        <w:t>ous toutes s</w:t>
      </w:r>
      <w:r w:rsidR="00397AC8" w:rsidRPr="00397AC8">
        <w:rPr>
          <w:rFonts w:ascii="Arial" w:hAnsi="Arial" w:cs="Arial"/>
          <w:i/>
          <w:sz w:val="20"/>
          <w:szCs w:val="20"/>
        </w:rPr>
        <w:t>es formes, ne peut pas être mis</w:t>
      </w:r>
      <w:r w:rsidR="00534571">
        <w:rPr>
          <w:rFonts w:ascii="Arial" w:hAnsi="Arial" w:cs="Arial"/>
          <w:i/>
          <w:sz w:val="20"/>
          <w:szCs w:val="20"/>
        </w:rPr>
        <w:t>e</w:t>
      </w:r>
      <w:r w:rsidR="00397AC8" w:rsidRPr="00397AC8">
        <w:rPr>
          <w:rFonts w:ascii="Arial" w:hAnsi="Arial" w:cs="Arial"/>
          <w:i/>
          <w:sz w:val="20"/>
          <w:szCs w:val="20"/>
        </w:rPr>
        <w:t xml:space="preserve"> entre parenthèses pendant la crise sanitaire que nous traversons </w:t>
      </w:r>
      <w:r w:rsidRPr="00397AC8">
        <w:rPr>
          <w:rFonts w:ascii="Arial" w:hAnsi="Arial" w:cs="Arial"/>
          <w:i/>
          <w:sz w:val="20"/>
          <w:szCs w:val="20"/>
        </w:rPr>
        <w:t xml:space="preserve">».  </w:t>
      </w:r>
    </w:p>
    <w:p w:rsidR="00060ACE" w:rsidRDefault="00060ACE" w:rsidP="00A4023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34571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534571" w:rsidRDefault="00534571" w:rsidP="00A4023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41C32" w:rsidRPr="00541C32" w:rsidRDefault="00541C32" w:rsidP="00541C3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:rsidR="00541C32" w:rsidRPr="00534571" w:rsidRDefault="00541C32" w:rsidP="00A4023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971C4" w:rsidRPr="00534571" w:rsidRDefault="00534571" w:rsidP="00A4023C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534571">
        <w:rPr>
          <w:rFonts w:ascii="Arial" w:hAnsi="Arial" w:cs="Arial"/>
          <w:b/>
          <w:sz w:val="18"/>
          <w:szCs w:val="18"/>
          <w:u w:val="single"/>
        </w:rPr>
        <w:t>Contact presse</w:t>
      </w:r>
    </w:p>
    <w:p w:rsidR="00534571" w:rsidRPr="00534571" w:rsidRDefault="00534571" w:rsidP="00A4023C">
      <w:pPr>
        <w:spacing w:after="0"/>
        <w:rPr>
          <w:rFonts w:ascii="Arial" w:hAnsi="Arial" w:cs="Arial"/>
          <w:sz w:val="18"/>
          <w:szCs w:val="18"/>
        </w:rPr>
      </w:pPr>
      <w:r w:rsidRPr="00534571">
        <w:rPr>
          <w:rFonts w:ascii="Arial" w:hAnsi="Arial" w:cs="Arial"/>
          <w:sz w:val="18"/>
          <w:szCs w:val="18"/>
        </w:rPr>
        <w:t>Cabinet d’Adrien TAQUET, Secrétaire d’Etat en charge de l’Enfance te des Familles</w:t>
      </w:r>
    </w:p>
    <w:p w:rsidR="00534571" w:rsidRPr="00534571" w:rsidRDefault="0096763B" w:rsidP="00A4023C">
      <w:pPr>
        <w:spacing w:after="0"/>
        <w:rPr>
          <w:rFonts w:ascii="Arial" w:hAnsi="Arial" w:cs="Arial"/>
          <w:sz w:val="18"/>
          <w:szCs w:val="18"/>
        </w:rPr>
      </w:pPr>
      <w:hyperlink r:id="rId7" w:history="1">
        <w:r w:rsidR="00534571" w:rsidRPr="00534571">
          <w:rPr>
            <w:rStyle w:val="Lienhypertexte"/>
            <w:rFonts w:ascii="Arial" w:hAnsi="Arial" w:cs="Arial"/>
            <w:color w:val="auto"/>
            <w:sz w:val="18"/>
            <w:szCs w:val="18"/>
          </w:rPr>
          <w:t>Sec.presse.enfance@sante.gouv.fr</w:t>
        </w:r>
      </w:hyperlink>
      <w:r w:rsidR="00534571" w:rsidRPr="00534571">
        <w:rPr>
          <w:rFonts w:ascii="Arial" w:hAnsi="Arial" w:cs="Arial"/>
          <w:sz w:val="18"/>
          <w:szCs w:val="18"/>
        </w:rPr>
        <w:t xml:space="preserve"> - 06 27 89 10 91</w:t>
      </w:r>
    </w:p>
    <w:sectPr w:rsidR="00534571" w:rsidRPr="005345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3B" w:rsidRDefault="0096763B" w:rsidP="00534571">
      <w:pPr>
        <w:spacing w:after="0" w:line="240" w:lineRule="auto"/>
      </w:pPr>
      <w:r>
        <w:separator/>
      </w:r>
    </w:p>
  </w:endnote>
  <w:endnote w:type="continuationSeparator" w:id="0">
    <w:p w:rsidR="0096763B" w:rsidRDefault="0096763B" w:rsidP="0053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3B" w:rsidRDefault="0096763B" w:rsidP="00534571">
      <w:pPr>
        <w:spacing w:after="0" w:line="240" w:lineRule="auto"/>
      </w:pPr>
      <w:r>
        <w:separator/>
      </w:r>
    </w:p>
  </w:footnote>
  <w:footnote w:type="continuationSeparator" w:id="0">
    <w:p w:rsidR="0096763B" w:rsidRDefault="0096763B" w:rsidP="0053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71" w:rsidRPr="00534571" w:rsidRDefault="00534571" w:rsidP="00534571">
    <w:pPr>
      <w:pStyle w:val="En-tte"/>
    </w:pPr>
    <w:r>
      <w:rPr>
        <w:rFonts w:ascii="Marianne Light" w:hAnsi="Marianne Light"/>
        <w:b/>
        <w:noProof/>
        <w:lang w:eastAsia="fr-FR"/>
      </w:rPr>
      <w:drawing>
        <wp:inline distT="0" distB="0" distL="0" distR="0">
          <wp:extent cx="1679575" cy="1028700"/>
          <wp:effectExtent l="0" t="0" r="0" b="0"/>
          <wp:docPr id="1" name="Image 1" descr="C:\Users\cecile.delique\AppData\Local\Microsoft\Windows\INetCache\Content.Word\SE_Charge_Enfance_Famille_CMJN-150_3_LIG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cile.delique\AppData\Local\Microsoft\Windows\INetCache\Content.Word\SE_Charge_Enfance_Famille_CMJN-150_3_LIG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D1D"/>
    <w:multiLevelType w:val="hybridMultilevel"/>
    <w:tmpl w:val="EE9423B2"/>
    <w:lvl w:ilvl="0" w:tplc="B18AA0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CE"/>
    <w:rsid w:val="00016AF9"/>
    <w:rsid w:val="00060ACE"/>
    <w:rsid w:val="000971C4"/>
    <w:rsid w:val="000D2081"/>
    <w:rsid w:val="00176CC4"/>
    <w:rsid w:val="003539B4"/>
    <w:rsid w:val="00397AC8"/>
    <w:rsid w:val="00427A4F"/>
    <w:rsid w:val="004E1C20"/>
    <w:rsid w:val="00534571"/>
    <w:rsid w:val="00541C32"/>
    <w:rsid w:val="00670813"/>
    <w:rsid w:val="00700CBF"/>
    <w:rsid w:val="0096763B"/>
    <w:rsid w:val="009B1393"/>
    <w:rsid w:val="00A267A5"/>
    <w:rsid w:val="00A4023C"/>
    <w:rsid w:val="00B235B6"/>
    <w:rsid w:val="00DA6711"/>
    <w:rsid w:val="00E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DFB9"/>
  <w15:chartTrackingRefBased/>
  <w15:docId w15:val="{14AA6EC7-BC26-454A-AE07-79BA6339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CE"/>
  </w:style>
  <w:style w:type="paragraph" w:styleId="Titre1">
    <w:name w:val="heading 1"/>
    <w:basedOn w:val="Normal"/>
    <w:next w:val="Corpsdetexte"/>
    <w:link w:val="Titre1Car"/>
    <w:uiPriority w:val="9"/>
    <w:qFormat/>
    <w:rsid w:val="00397A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60A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C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ACE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Bullet Niv 1,Listes,Inter2,Liste couleur - Accent 12,Normal bullet 2,Bullet list,List Paragraph1,List Paragraph11,Normal bullet 21,List Paragraph111,Bullet list1,Paragraph,Bullet point 1,Paragraphe,lp1,texte de base,Puce focus"/>
    <w:basedOn w:val="Normal"/>
    <w:link w:val="ParagraphedelisteCar"/>
    <w:uiPriority w:val="34"/>
    <w:qFormat/>
    <w:rsid w:val="00E03D02"/>
    <w:pPr>
      <w:ind w:left="720"/>
      <w:contextualSpacing/>
    </w:pPr>
  </w:style>
  <w:style w:type="character" w:customStyle="1" w:styleId="ParagraphedelisteCar">
    <w:name w:val="Paragraphe de liste Car"/>
    <w:aliases w:val="Bullet Niv 1 Car,Listes Car,Inter2 Car,Liste couleur - Accent 12 Car,Normal bullet 2 Car,Bullet list Car,List Paragraph1 Car,List Paragraph11 Car,Normal bullet 21 Car,List Paragraph111 Car,Bullet list1 Car,Paragraph Car,lp1 Car"/>
    <w:basedOn w:val="Policepardfaut"/>
    <w:link w:val="Paragraphedeliste"/>
    <w:uiPriority w:val="34"/>
    <w:qFormat/>
    <w:locked/>
    <w:rsid w:val="00E03D02"/>
  </w:style>
  <w:style w:type="character" w:customStyle="1" w:styleId="Titre1Car">
    <w:name w:val="Titre 1 Car"/>
    <w:basedOn w:val="Policepardfaut"/>
    <w:link w:val="Titre1"/>
    <w:uiPriority w:val="9"/>
    <w:rsid w:val="00397AC8"/>
    <w:rPr>
      <w:rFonts w:ascii="Arial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397AC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97AC8"/>
    <w:rPr>
      <w:rFonts w:ascii="Arial" w:hAnsi="Arial" w:cs="Arial"/>
      <w:sz w:val="20"/>
      <w:szCs w:val="20"/>
      <w:lang w:val="en-US"/>
    </w:rPr>
  </w:style>
  <w:style w:type="paragraph" w:customStyle="1" w:styleId="Date2">
    <w:name w:val="Date2"/>
    <w:basedOn w:val="Normal"/>
    <w:next w:val="Corpsdetexte"/>
    <w:link w:val="Date2Car"/>
    <w:qFormat/>
    <w:rsid w:val="00397AC8"/>
    <w:pPr>
      <w:widowControl w:val="0"/>
      <w:autoSpaceDE w:val="0"/>
      <w:autoSpaceDN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2 Car"/>
    <w:basedOn w:val="Policepardfaut"/>
    <w:link w:val="Date2"/>
    <w:rsid w:val="00397AC8"/>
    <w:rPr>
      <w:rFonts w:ascii="Arial" w:hAnsi="Arial" w:cs="Arial"/>
      <w:color w:val="231F20"/>
      <w:sz w:val="16"/>
    </w:rPr>
  </w:style>
  <w:style w:type="paragraph" w:styleId="En-tte">
    <w:name w:val="header"/>
    <w:basedOn w:val="Normal"/>
    <w:link w:val="En-tteCar"/>
    <w:uiPriority w:val="99"/>
    <w:unhideWhenUsed/>
    <w:rsid w:val="0053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571"/>
  </w:style>
  <w:style w:type="paragraph" w:styleId="Pieddepage">
    <w:name w:val="footer"/>
    <w:basedOn w:val="Normal"/>
    <w:link w:val="PieddepageCar"/>
    <w:uiPriority w:val="99"/>
    <w:unhideWhenUsed/>
    <w:rsid w:val="0053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571"/>
  </w:style>
  <w:style w:type="character" w:styleId="Lienhypertexte">
    <w:name w:val="Hyperlink"/>
    <w:basedOn w:val="Policepardfaut"/>
    <w:uiPriority w:val="99"/>
    <w:unhideWhenUsed/>
    <w:rsid w:val="00534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presse.enfance@san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DELIQUE, Cécile (CAB/ENFANCE)</dc:creator>
  <cp:keywords/>
  <dc:description/>
  <cp:lastModifiedBy>ARTORE, Clarisse (CAB/ENFANCE)</cp:lastModifiedBy>
  <cp:revision>3</cp:revision>
  <cp:lastPrinted>2020-11-19T16:26:00Z</cp:lastPrinted>
  <dcterms:created xsi:type="dcterms:W3CDTF">2020-11-19T16:25:00Z</dcterms:created>
  <dcterms:modified xsi:type="dcterms:W3CDTF">2020-11-19T17:46:00Z</dcterms:modified>
</cp:coreProperties>
</file>