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7FB" w:rsidRDefault="004E5F26">
      <w:pPr>
        <w:spacing w:after="0" w:line="259" w:lineRule="auto"/>
        <w:ind w:left="2136" w:firstLine="0"/>
        <w:jc w:val="left"/>
      </w:pPr>
      <w:bookmarkStart w:id="0" w:name="_GoBack"/>
      <w:bookmarkEnd w:id="0"/>
      <w:r>
        <w:rPr>
          <w:color w:val="156BA5"/>
          <w:sz w:val="20"/>
        </w:rPr>
        <w:t xml:space="preserve">Si vous avez des difficultés à visualiser cet email, </w:t>
      </w:r>
      <w:hyperlink r:id="rId7">
        <w:r>
          <w:rPr>
            <w:color w:val="156BA5"/>
            <w:sz w:val="20"/>
            <w:u w:val="single" w:color="156BA5"/>
          </w:rPr>
          <w:t>suivez ce lien</w:t>
        </w:r>
      </w:hyperlink>
    </w:p>
    <w:p w:rsidR="00DE07FB" w:rsidRDefault="004E5F26">
      <w:pPr>
        <w:spacing w:after="53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DE07FB" w:rsidRDefault="004E5F26">
      <w:pPr>
        <w:spacing w:after="1138" w:line="259" w:lineRule="auto"/>
        <w:ind w:left="72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288832" cy="1677179"/>
                <wp:effectExtent l="0" t="0" r="0" b="0"/>
                <wp:docPr id="3415" name="Group 34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8832" cy="1677179"/>
                          <a:chOff x="0" y="0"/>
                          <a:chExt cx="5288832" cy="1677179"/>
                        </a:xfrm>
                      </wpg:grpSpPr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1180" cy="14294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Picture 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906475" y="0"/>
                            <a:ext cx="2382357" cy="167717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415" style="width:416.443pt;height:132.061pt;mso-position-horizontal-relative:char;mso-position-vertical-relative:line" coordsize="52888,16771">
                <v:shape id="Picture 78" style="position:absolute;width:20011;height:14294;left:0;top:0;" filled="f">
                  <v:imagedata r:id="rId10"/>
                </v:shape>
                <v:shape id="Picture 84" style="position:absolute;width:23823;height:16771;left:29064;top:0;" filled="f">
                  <v:imagedata r:id="rId11"/>
                </v:shape>
              </v:group>
            </w:pict>
          </mc:Fallback>
        </mc:AlternateContent>
      </w:r>
    </w:p>
    <w:p w:rsidR="00DE07FB" w:rsidRDefault="004E5F26">
      <w:pPr>
        <w:spacing w:after="709" w:line="265" w:lineRule="auto"/>
        <w:ind w:left="310"/>
        <w:jc w:val="center"/>
      </w:pPr>
      <w:r>
        <w:rPr>
          <w:b/>
          <w:sz w:val="21"/>
        </w:rPr>
        <w:t>INFORMATION PRESSE</w:t>
      </w:r>
    </w:p>
    <w:p w:rsidR="00DE07FB" w:rsidRDefault="004E5F26">
      <w:pPr>
        <w:spacing w:after="782" w:line="259" w:lineRule="auto"/>
        <w:ind w:left="0" w:firstLine="0"/>
        <w:jc w:val="right"/>
      </w:pPr>
      <w:r>
        <w:t>Paris, le 22 septembre 2021</w:t>
      </w:r>
    </w:p>
    <w:p w:rsidR="00DE07FB" w:rsidRDefault="004E5F26">
      <w:pPr>
        <w:pStyle w:val="Titre1"/>
        <w:ind w:right="117"/>
      </w:pPr>
      <w:r>
        <w:t xml:space="preserve">Vaccination contre la </w:t>
      </w:r>
      <w:proofErr w:type="spellStart"/>
      <w:r>
        <w:t>Covid</w:t>
      </w:r>
      <w:proofErr w:type="spellEnd"/>
      <w:r>
        <w:t xml:space="preserve"> en France  </w:t>
      </w:r>
    </w:p>
    <w:p w:rsidR="00DE07FB" w:rsidRDefault="004E5F26">
      <w:pPr>
        <w:spacing w:after="715" w:line="259" w:lineRule="auto"/>
        <w:ind w:left="1783" w:firstLine="0"/>
        <w:jc w:val="left"/>
      </w:pPr>
      <w:r>
        <w:rPr>
          <w:b/>
          <w:sz w:val="21"/>
        </w:rPr>
        <w:t xml:space="preserve">Au 22 septembre </w:t>
      </w:r>
      <w:proofErr w:type="gramStart"/>
      <w:r>
        <w:rPr>
          <w:b/>
          <w:sz w:val="21"/>
        </w:rPr>
        <w:t>2021,  93</w:t>
      </w:r>
      <w:proofErr w:type="gramEnd"/>
      <w:r>
        <w:rPr>
          <w:b/>
          <w:sz w:val="21"/>
        </w:rPr>
        <w:t xml:space="preserve"> 855 674 injections ont été réalisées</w:t>
      </w:r>
    </w:p>
    <w:p w:rsidR="00DE07FB" w:rsidRDefault="004E5F26">
      <w:pPr>
        <w:spacing w:after="167" w:line="259" w:lineRule="auto"/>
        <w:ind w:left="295"/>
        <w:jc w:val="left"/>
      </w:pPr>
      <w:r>
        <w:rPr>
          <w:b/>
          <w:u w:val="single" w:color="393939"/>
        </w:rPr>
        <w:t xml:space="preserve">1. Données de vaccination du </w:t>
      </w:r>
      <w:r>
        <w:rPr>
          <w:b/>
        </w:rPr>
        <w:t>j</w:t>
      </w:r>
      <w:r>
        <w:rPr>
          <w:b/>
          <w:u w:val="single" w:color="393939"/>
        </w:rPr>
        <w:t>our et cumulées</w:t>
      </w:r>
    </w:p>
    <w:p w:rsidR="00DE07FB" w:rsidRDefault="004E5F26">
      <w:pPr>
        <w:spacing w:after="167" w:line="259" w:lineRule="auto"/>
        <w:ind w:left="295"/>
      </w:pPr>
      <w:r>
        <w:t>Depuis le début de la campagne de vaccination en France, 50 203 342 personnes ont reçu au moins une injection</w:t>
      </w:r>
    </w:p>
    <w:p w:rsidR="00DE07FB" w:rsidRDefault="004E5F26">
      <w:pPr>
        <w:spacing w:after="169" w:line="259" w:lineRule="auto"/>
        <w:ind w:left="295"/>
      </w:pPr>
      <w:r>
        <w:t>(</w:t>
      </w:r>
      <w:proofErr w:type="gramStart"/>
      <w:r>
        <w:t>soit</w:t>
      </w:r>
      <w:proofErr w:type="gramEnd"/>
      <w:r>
        <w:t xml:space="preserve"> 74,5%% de la population totale)</w:t>
      </w:r>
      <w:r>
        <w:t xml:space="preserve"> et 47 897 138 personnes ont désormais un schéma vaccinal complet (soit</w:t>
      </w:r>
    </w:p>
    <w:p w:rsidR="00DE07FB" w:rsidRDefault="004E5F26">
      <w:pPr>
        <w:spacing w:after="212" w:line="259" w:lineRule="auto"/>
        <w:ind w:left="295"/>
      </w:pPr>
      <w:r>
        <w:t xml:space="preserve">71% de la population totale). </w:t>
      </w:r>
      <w:r>
        <w:rPr>
          <w:vertAlign w:val="subscript"/>
        </w:rPr>
        <w:t>[1]</w:t>
      </w:r>
    </w:p>
    <w:p w:rsidR="00DE07FB" w:rsidRDefault="004E5F26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DE07FB" w:rsidRDefault="004E5F26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DE07FB" w:rsidRDefault="004E5F26">
      <w:pPr>
        <w:spacing w:after="180" w:line="216" w:lineRule="auto"/>
        <w:ind w:left="300" w:right="7" w:firstLine="0"/>
      </w:pPr>
      <w:r>
        <w:rPr>
          <w:i/>
          <w:sz w:val="12"/>
        </w:rPr>
        <w:t>[1] Avec l’ouverture de la vaccination aux 12-17 ans, le calcul du taux de vaccination de la population majeure évolue. Le nombre d’injections par classe d’âge n’étant disponible qu’à J+1, nous communiquerons désormais le taux de vaccination de la populati</w:t>
      </w:r>
      <w:r>
        <w:rPr>
          <w:i/>
          <w:sz w:val="12"/>
        </w:rPr>
        <w:t>on majeure à J-1, de manière hebdomadaire chaque mardi. Le taux de vaccination de la population totale n’est pas impacté, il est toujours donné quotidiennement donné à J-J.</w:t>
      </w:r>
    </w:p>
    <w:p w:rsidR="00DE07FB" w:rsidRDefault="004E5F26">
      <w:pPr>
        <w:spacing w:after="424" w:line="259" w:lineRule="auto"/>
        <w:ind w:left="-143" w:right="-458" w:firstLine="0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6384716" cy="1944004"/>
                <wp:effectExtent l="0" t="0" r="0" b="0"/>
                <wp:docPr id="3206" name="Group 3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4716" cy="1944004"/>
                          <a:chOff x="0" y="0"/>
                          <a:chExt cx="6384716" cy="1944004"/>
                        </a:xfrm>
                      </wpg:grpSpPr>
                      <wps:wsp>
                        <wps:cNvPr id="3505" name="Shape 3505"/>
                        <wps:cNvSpPr/>
                        <wps:spPr>
                          <a:xfrm>
                            <a:off x="95294" y="0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6" name="Shape 3506"/>
                        <wps:cNvSpPr/>
                        <wps:spPr>
                          <a:xfrm>
                            <a:off x="6279893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7" name="Shape 3507"/>
                        <wps:cNvSpPr/>
                        <wps:spPr>
                          <a:xfrm>
                            <a:off x="95294" y="0"/>
                            <a:ext cx="9529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60035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8" name="Shape 3508"/>
                        <wps:cNvSpPr/>
                        <wps:spPr>
                          <a:xfrm>
                            <a:off x="1639061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9" name="Shape 3509"/>
                        <wps:cNvSpPr/>
                        <wps:spPr>
                          <a:xfrm>
                            <a:off x="3182829" y="953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0" name="Shape 3510"/>
                        <wps:cNvSpPr/>
                        <wps:spPr>
                          <a:xfrm>
                            <a:off x="4726596" y="9530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1" name="Shape 3511"/>
                        <wps:cNvSpPr/>
                        <wps:spPr>
                          <a:xfrm>
                            <a:off x="6289422" y="0"/>
                            <a:ext cx="95294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035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0354"/>
                                </a:lnTo>
                                <a:lnTo>
                                  <a:pt x="0" y="6003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2" name="Shape 3512"/>
                        <wps:cNvSpPr/>
                        <wps:spPr>
                          <a:xfrm>
                            <a:off x="0" y="600354"/>
                            <a:ext cx="95294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8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3" name="Shape 3513"/>
                        <wps:cNvSpPr/>
                        <wps:spPr>
                          <a:xfrm>
                            <a:off x="95294" y="600354"/>
                            <a:ext cx="6194128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81178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4" name="Shape 3514"/>
                        <wps:cNvSpPr/>
                        <wps:spPr>
                          <a:xfrm>
                            <a:off x="95294" y="600354"/>
                            <a:ext cx="6194128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81178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5" name="Shape 3515"/>
                        <wps:cNvSpPr/>
                        <wps:spPr>
                          <a:xfrm>
                            <a:off x="95294" y="600354"/>
                            <a:ext cx="6194128" cy="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30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30"/>
                                </a:lnTo>
                                <a:lnTo>
                                  <a:pt x="0" y="95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6" name="Shape 3516"/>
                        <wps:cNvSpPr/>
                        <wps:spPr>
                          <a:xfrm>
                            <a:off x="6279893" y="600354"/>
                            <a:ext cx="9529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7" name="Shape 3517"/>
                        <wps:cNvSpPr/>
                        <wps:spPr>
                          <a:xfrm>
                            <a:off x="95294" y="600354"/>
                            <a:ext cx="9529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8117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8" name="Shape 3518"/>
                        <wps:cNvSpPr/>
                        <wps:spPr>
                          <a:xfrm>
                            <a:off x="1648591" y="609884"/>
                            <a:ext cx="9529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71648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9" name="Shape 3519"/>
                        <wps:cNvSpPr/>
                        <wps:spPr>
                          <a:xfrm>
                            <a:off x="3192358" y="609884"/>
                            <a:ext cx="9530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71648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0" name="Shape 3520"/>
                        <wps:cNvSpPr/>
                        <wps:spPr>
                          <a:xfrm>
                            <a:off x="4726596" y="609884"/>
                            <a:ext cx="9530" cy="37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71648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71648"/>
                                </a:lnTo>
                                <a:lnTo>
                                  <a:pt x="0" y="3716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1" name="Shape 3521"/>
                        <wps:cNvSpPr/>
                        <wps:spPr>
                          <a:xfrm>
                            <a:off x="6289422" y="600354"/>
                            <a:ext cx="95294" cy="38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81178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81178"/>
                                </a:lnTo>
                                <a:lnTo>
                                  <a:pt x="0" y="3811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2" name="Shape 3522"/>
                        <wps:cNvSpPr/>
                        <wps:spPr>
                          <a:xfrm>
                            <a:off x="0" y="981532"/>
                            <a:ext cx="95294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52589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3" name="Shape 3523"/>
                        <wps:cNvSpPr/>
                        <wps:spPr>
                          <a:xfrm>
                            <a:off x="95294" y="981532"/>
                            <a:ext cx="6194128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352589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4" name="Shape 3524"/>
                        <wps:cNvSpPr/>
                        <wps:spPr>
                          <a:xfrm>
                            <a:off x="95294" y="981532"/>
                            <a:ext cx="6194128" cy="95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9529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9529"/>
                                </a:ln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5" name="Shape 3525"/>
                        <wps:cNvSpPr/>
                        <wps:spPr>
                          <a:xfrm>
                            <a:off x="6279893" y="981532"/>
                            <a:ext cx="9529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5258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6" name="Shape 3526"/>
                        <wps:cNvSpPr/>
                        <wps:spPr>
                          <a:xfrm>
                            <a:off x="95294" y="981532"/>
                            <a:ext cx="9529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52589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7" name="Shape 3527"/>
                        <wps:cNvSpPr/>
                        <wps:spPr>
                          <a:xfrm>
                            <a:off x="1639061" y="991060"/>
                            <a:ext cx="9529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43060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8" name="Shape 3528"/>
                        <wps:cNvSpPr/>
                        <wps:spPr>
                          <a:xfrm>
                            <a:off x="3182829" y="991060"/>
                            <a:ext cx="9529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343060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9" name="Shape 3529"/>
                        <wps:cNvSpPr/>
                        <wps:spPr>
                          <a:xfrm>
                            <a:off x="4726596" y="991060"/>
                            <a:ext cx="9530" cy="343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343060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343060"/>
                                </a:lnTo>
                                <a:lnTo>
                                  <a:pt x="0" y="343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0" name="Shape 3530"/>
                        <wps:cNvSpPr/>
                        <wps:spPr>
                          <a:xfrm>
                            <a:off x="6289422" y="981532"/>
                            <a:ext cx="95294" cy="3525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352589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352589"/>
                                </a:lnTo>
                                <a:lnTo>
                                  <a:pt x="0" y="3525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1" name="Shape 3531"/>
                        <wps:cNvSpPr/>
                        <wps:spPr>
                          <a:xfrm>
                            <a:off x="0" y="1334120"/>
                            <a:ext cx="95294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2" name="Shape 3532"/>
                        <wps:cNvSpPr/>
                        <wps:spPr>
                          <a:xfrm>
                            <a:off x="95294" y="1334120"/>
                            <a:ext cx="6194128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9884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3" name="Shape 3533"/>
                        <wps:cNvSpPr/>
                        <wps:spPr>
                          <a:xfrm>
                            <a:off x="95294" y="1334120"/>
                            <a:ext cx="6194128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4128" h="609884">
                                <a:moveTo>
                                  <a:pt x="0" y="0"/>
                                </a:moveTo>
                                <a:lnTo>
                                  <a:pt x="6194128" y="0"/>
                                </a:lnTo>
                                <a:lnTo>
                                  <a:pt x="6194128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00059" y="1338885"/>
                            <a:ext cx="6184598" cy="600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598" h="600354">
                                <a:moveTo>
                                  <a:pt x="0" y="0"/>
                                </a:moveTo>
                                <a:lnTo>
                                  <a:pt x="6184598" y="0"/>
                                </a:lnTo>
                                <a:lnTo>
                                  <a:pt x="6184598" y="600354"/>
                                </a:lnTo>
                                <a:lnTo>
                                  <a:pt x="0" y="600354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36424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4" name="Shape 3534"/>
                        <wps:cNvSpPr/>
                        <wps:spPr>
                          <a:xfrm>
                            <a:off x="1639061" y="134365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5" name="Shape 3535"/>
                        <wps:cNvSpPr/>
                        <wps:spPr>
                          <a:xfrm>
                            <a:off x="3182829" y="1343650"/>
                            <a:ext cx="9529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" h="590824">
                                <a:moveTo>
                                  <a:pt x="0" y="0"/>
                                </a:moveTo>
                                <a:lnTo>
                                  <a:pt x="9529" y="0"/>
                                </a:lnTo>
                                <a:lnTo>
                                  <a:pt x="9529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6" name="Shape 3536"/>
                        <wps:cNvSpPr/>
                        <wps:spPr>
                          <a:xfrm>
                            <a:off x="4726596" y="1343650"/>
                            <a:ext cx="9530" cy="59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0" h="590824">
                                <a:moveTo>
                                  <a:pt x="0" y="0"/>
                                </a:moveTo>
                                <a:lnTo>
                                  <a:pt x="9530" y="0"/>
                                </a:lnTo>
                                <a:lnTo>
                                  <a:pt x="9530" y="590824"/>
                                </a:lnTo>
                                <a:lnTo>
                                  <a:pt x="0" y="590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6424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7" name="Shape 3537"/>
                        <wps:cNvSpPr/>
                        <wps:spPr>
                          <a:xfrm>
                            <a:off x="6289422" y="1334120"/>
                            <a:ext cx="95294" cy="609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94" h="609884">
                                <a:moveTo>
                                  <a:pt x="0" y="0"/>
                                </a:moveTo>
                                <a:lnTo>
                                  <a:pt x="95294" y="0"/>
                                </a:lnTo>
                                <a:lnTo>
                                  <a:pt x="95294" y="609884"/>
                                </a:lnTo>
                                <a:lnTo>
                                  <a:pt x="0" y="609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47706" y="135925"/>
                            <a:ext cx="140326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07FB" w:rsidRDefault="004E5F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Données Provisoires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1691473" y="135925"/>
                            <a:ext cx="174123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07FB" w:rsidRDefault="004E5F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Injections des dernières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8" name="Rectangle 2688"/>
                        <wps:cNvSpPr/>
                        <wps:spPr>
                          <a:xfrm>
                            <a:off x="1691473" y="383690"/>
                            <a:ext cx="169170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07FB" w:rsidRDefault="004E5F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9" name="Rectangle 2689"/>
                        <wps:cNvSpPr/>
                        <wps:spPr>
                          <a:xfrm>
                            <a:off x="1818669" y="383690"/>
                            <a:ext cx="541003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07FB" w:rsidRDefault="004E5F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</w:rPr>
                                <w:t>heures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3235241" y="135925"/>
                            <a:ext cx="1309842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07FB" w:rsidRDefault="004E5F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au mois 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3235241" y="383690"/>
                            <a:ext cx="769211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07FB" w:rsidRDefault="004E5F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septembre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4779008" y="135925"/>
                            <a:ext cx="836419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07FB" w:rsidRDefault="004E5F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Cumul total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5407801" y="135925"/>
                            <a:ext cx="4225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07FB" w:rsidRDefault="004E5F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6" name="Rectangle 2686"/>
                        <wps:cNvSpPr/>
                        <wps:spPr>
                          <a:xfrm>
                            <a:off x="5439516" y="135925"/>
                            <a:ext cx="50647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07FB" w:rsidRDefault="004E5F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7" name="Rectangle 2687"/>
                        <wps:cNvSpPr/>
                        <wps:spPr>
                          <a:xfrm>
                            <a:off x="5477597" y="135925"/>
                            <a:ext cx="608804" cy="1429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07FB" w:rsidRDefault="004E5F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t>depuis</w:t>
                              </w:r>
                              <w:proofErr w:type="gramEnd"/>
                              <w:r>
                                <w:t xml:space="preserve"> 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4779008" y="383690"/>
                            <a:ext cx="811838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07FB" w:rsidRDefault="004E5F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27/12/2020)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147706" y="745808"/>
                            <a:ext cx="84585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07FB" w:rsidRDefault="004E5F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211285" y="773558"/>
                            <a:ext cx="208628" cy="953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07FB" w:rsidRDefault="004E5F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  <w:sz w:val="12"/>
                                </w:rPr>
                                <w:t>ères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368074" y="711119"/>
                            <a:ext cx="59862" cy="202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07FB" w:rsidRDefault="004E5F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413041" y="745808"/>
                            <a:ext cx="709876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07FB" w:rsidRDefault="004E5F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injections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1701003" y="743217"/>
                            <a:ext cx="426415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07FB" w:rsidRDefault="004E5F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51 950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3244770" y="743217"/>
                            <a:ext cx="62022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07FB" w:rsidRDefault="004E5F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1 564 599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4779008" y="743217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07FB" w:rsidRDefault="004E5F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50 203 342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147706" y="1117455"/>
                            <a:ext cx="1104135" cy="142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07FB" w:rsidRDefault="004E5F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Total injections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1691473" y="1124393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07FB" w:rsidRDefault="004E5F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246 202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Rectangle 155"/>
                        <wps:cNvSpPr/>
                        <wps:spPr>
                          <a:xfrm>
                            <a:off x="3235241" y="1124393"/>
                            <a:ext cx="62022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07FB" w:rsidRDefault="004E5F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5 690 344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6" name="Rectangle 156"/>
                        <wps:cNvSpPr/>
                        <wps:spPr>
                          <a:xfrm>
                            <a:off x="4779008" y="1124393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07FB" w:rsidRDefault="004E5F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93 855 674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7" name="Rectangle 157"/>
                        <wps:cNvSpPr/>
                        <wps:spPr>
                          <a:xfrm>
                            <a:off x="147706" y="1470044"/>
                            <a:ext cx="1445743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07FB" w:rsidRDefault="004E5F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>Schémas vaccinaux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8" name="Rectangle 158"/>
                        <wps:cNvSpPr/>
                        <wps:spPr>
                          <a:xfrm>
                            <a:off x="147706" y="1717810"/>
                            <a:ext cx="667694" cy="1429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07FB" w:rsidRDefault="004E5F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b/>
                                </w:rPr>
                                <w:t>complets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1691473" y="1476982"/>
                            <a:ext cx="503952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07FB" w:rsidRDefault="004E5F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144 886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4779008" y="1476982"/>
                            <a:ext cx="697758" cy="131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E07FB" w:rsidRDefault="004E5F2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7"/>
                                </w:rPr>
                                <w:t>47 897 138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06" style="width:502.734pt;height:153.071pt;mso-position-horizontal-relative:char;mso-position-vertical-relative:line" coordsize="63847,19440">
                <v:shape id="Shape 3538" style="position:absolute;width:61941;height:95;left:952;top:0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539" style="position:absolute;width:95;height:6003;left:62798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540" style="position:absolute;width:95;height:6003;left:952;top:0;" coordsize="9529,600354" path="m0,0l9529,0l9529,600354l0,600354l0,0">
                  <v:stroke weight="0pt" endcap="flat" joinstyle="miter" miterlimit="10" on="false" color="#000000" opacity="0"/>
                  <v:fill on="true" color="#364249"/>
                </v:shape>
                <v:shape id="Shape 3541" style="position:absolute;width:95;height:5908;left:16390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542" style="position:absolute;width:95;height:5908;left:31828;top:95;" coordsize="9529,590824" path="m0,0l9529,0l9529,590824l0,590824l0,0">
                  <v:stroke weight="0pt" endcap="flat" joinstyle="miter" miterlimit="10" on="false" color="#000000" opacity="0"/>
                  <v:fill on="true" color="#364249"/>
                </v:shape>
                <v:shape id="Shape 3543" style="position:absolute;width:95;height:5908;left:47265;top:95;" coordsize="9530,590824" path="m0,0l9530,0l9530,590824l0,590824l0,0">
                  <v:stroke weight="0pt" endcap="flat" joinstyle="miter" miterlimit="10" on="false" color="#000000" opacity="0"/>
                  <v:fill on="true" color="#364249"/>
                </v:shape>
                <v:shape id="Shape 3544" style="position:absolute;width:952;height:6003;left:62894;top:0;" coordsize="95294,600354" path="m0,0l95294,0l95294,600354l0,600354l0,0">
                  <v:stroke weight="0pt" endcap="flat" joinstyle="miter" miterlimit="10" on="false" color="#000000" opacity="0"/>
                  <v:fill on="true" color="#ffffff"/>
                </v:shape>
                <v:shape id="Shape 3545" style="position:absolute;width:952;height:3811;left:0;top:6003;" coordsize="95294,381178" path="m0,0l95294,0l95294,381178l0,381178l0,0">
                  <v:stroke weight="0pt" endcap="flat" joinstyle="miter" miterlimit="10" on="false" color="#000000" opacity="0"/>
                  <v:fill on="true" color="#ffffff"/>
                </v:shape>
                <v:shape id="Shape 3546" style="position:absolute;width:61941;height:3811;left:952;top:6003;" coordsize="6194128,381178" path="m0,0l6194128,0l6194128,381178l0,381178l0,0">
                  <v:stroke weight="0pt" endcap="flat" joinstyle="miter" miterlimit="10" on="false" color="#000000" opacity="0"/>
                  <v:fill on="true" color="#ffffff"/>
                </v:shape>
                <v:shape id="Shape 3547" style="position:absolute;width:61941;height:3811;left:952;top:6003;" coordsize="6194128,381178" path="m0,0l6194128,0l6194128,381178l0,381178l0,0">
                  <v:stroke weight="0pt" endcap="flat" joinstyle="miter" miterlimit="10" on="false" color="#000000" opacity="0"/>
                  <v:fill on="true" color="#ffffff"/>
                </v:shape>
                <v:shape id="Shape 3548" style="position:absolute;width:61941;height:95;left:952;top:6003;" coordsize="6194128,9530" path="m0,0l6194128,0l6194128,9530l0,9530l0,0">
                  <v:stroke weight="0pt" endcap="flat" joinstyle="miter" miterlimit="10" on="false" color="#000000" opacity="0"/>
                  <v:fill on="true" color="#364249"/>
                </v:shape>
                <v:shape id="Shape 3549" style="position:absolute;width:95;height:3811;left:62798;top:6003;" coordsize="9529,381178" path="m0,0l9529,0l9529,381178l0,381178l0,0">
                  <v:stroke weight="0pt" endcap="flat" joinstyle="miter" miterlimit="10" on="false" color="#000000" opacity="0"/>
                  <v:fill on="true" color="#364249"/>
                </v:shape>
                <v:shape id="Shape 3550" style="position:absolute;width:95;height:3811;left:952;top:6003;" coordsize="9529,381178" path="m0,0l9529,0l9529,381178l0,381178l0,0">
                  <v:stroke weight="0pt" endcap="flat" joinstyle="miter" miterlimit="10" on="false" color="#000000" opacity="0"/>
                  <v:fill on="true" color="#364249"/>
                </v:shape>
                <v:shape id="Shape 3551" style="position:absolute;width:95;height:3716;left:16485;top:6098;" coordsize="9529,371648" path="m0,0l9529,0l9529,371648l0,371648l0,0">
                  <v:stroke weight="0pt" endcap="flat" joinstyle="miter" miterlimit="10" on="false" color="#000000" opacity="0"/>
                  <v:fill on="true" color="#364249"/>
                </v:shape>
                <v:shape id="Shape 3552" style="position:absolute;width:95;height:3716;left:31923;top:6098;" coordsize="9530,371648" path="m0,0l9530,0l9530,371648l0,371648l0,0">
                  <v:stroke weight="0pt" endcap="flat" joinstyle="miter" miterlimit="10" on="false" color="#000000" opacity="0"/>
                  <v:fill on="true" color="#364249"/>
                </v:shape>
                <v:shape id="Shape 3553" style="position:absolute;width:95;height:3716;left:47265;top:6098;" coordsize="9530,371648" path="m0,0l9530,0l9530,371648l0,371648l0,0">
                  <v:stroke weight="0pt" endcap="flat" joinstyle="miter" miterlimit="10" on="false" color="#000000" opacity="0"/>
                  <v:fill on="true" color="#364249"/>
                </v:shape>
                <v:shape id="Shape 3554" style="position:absolute;width:952;height:3811;left:62894;top:6003;" coordsize="95294,381178" path="m0,0l95294,0l95294,381178l0,381178l0,0">
                  <v:stroke weight="0pt" endcap="flat" joinstyle="miter" miterlimit="10" on="false" color="#000000" opacity="0"/>
                  <v:fill on="true" color="#ffffff"/>
                </v:shape>
                <v:shape id="Shape 3555" style="position:absolute;width:952;height:3525;left:0;top:9815;" coordsize="95294,352589" path="m0,0l95294,0l95294,352589l0,352589l0,0">
                  <v:stroke weight="0pt" endcap="flat" joinstyle="miter" miterlimit="10" on="false" color="#000000" opacity="0"/>
                  <v:fill on="true" color="#ffffff"/>
                </v:shape>
                <v:shape id="Shape 3556" style="position:absolute;width:61941;height:3525;left:952;top:9815;" coordsize="6194128,352589" path="m0,0l6194128,0l6194128,352589l0,352589l0,0">
                  <v:stroke weight="0pt" endcap="flat" joinstyle="miter" miterlimit="10" on="false" color="#000000" opacity="0"/>
                  <v:fill on="true" color="#ffffff"/>
                </v:shape>
                <v:shape id="Shape 3557" style="position:absolute;width:61941;height:95;left:952;top:9815;" coordsize="6194128,9529" path="m0,0l6194128,0l6194128,9529l0,9529l0,0">
                  <v:stroke weight="0pt" endcap="flat" joinstyle="miter" miterlimit="10" on="false" color="#000000" opacity="0"/>
                  <v:fill on="true" color="#364249"/>
                </v:shape>
                <v:shape id="Shape 3558" style="position:absolute;width:95;height:3525;left:62798;top:9815;" coordsize="9529,352589" path="m0,0l9529,0l9529,352589l0,352589l0,0">
                  <v:stroke weight="0pt" endcap="flat" joinstyle="miter" miterlimit="10" on="false" color="#000000" opacity="0"/>
                  <v:fill on="true" color="#364249"/>
                </v:shape>
                <v:shape id="Shape 3559" style="position:absolute;width:95;height:3525;left:952;top:9815;" coordsize="9529,352589" path="m0,0l9529,0l9529,352589l0,352589l0,0">
                  <v:stroke weight="0pt" endcap="flat" joinstyle="miter" miterlimit="10" on="false" color="#000000" opacity="0"/>
                  <v:fill on="true" color="#364249"/>
                </v:shape>
                <v:shape id="Shape 3560" style="position:absolute;width:95;height:3430;left:16390;top:9910;" coordsize="9529,343060" path="m0,0l9529,0l9529,343060l0,343060l0,0">
                  <v:stroke weight="0pt" endcap="flat" joinstyle="miter" miterlimit="10" on="false" color="#000000" opacity="0"/>
                  <v:fill on="true" color="#364249"/>
                </v:shape>
                <v:shape id="Shape 3561" style="position:absolute;width:95;height:3430;left:31828;top:9910;" coordsize="9529,343060" path="m0,0l9529,0l9529,343060l0,343060l0,0">
                  <v:stroke weight="0pt" endcap="flat" joinstyle="miter" miterlimit="10" on="false" color="#000000" opacity="0"/>
                  <v:fill on="true" color="#364249"/>
                </v:shape>
                <v:shape id="Shape 3562" style="position:absolute;width:95;height:3430;left:47265;top:9910;" coordsize="9530,343060" path="m0,0l9530,0l9530,343060l0,343060l0,0">
                  <v:stroke weight="0pt" endcap="flat" joinstyle="miter" miterlimit="10" on="false" color="#000000" opacity="0"/>
                  <v:fill on="true" color="#364249"/>
                </v:shape>
                <v:shape id="Shape 3563" style="position:absolute;width:952;height:3525;left:62894;top:9815;" coordsize="95294,352589" path="m0,0l95294,0l95294,352589l0,352589l0,0">
                  <v:stroke weight="0pt" endcap="flat" joinstyle="miter" miterlimit="10" on="false" color="#000000" opacity="0"/>
                  <v:fill on="true" color="#ffffff"/>
                </v:shape>
                <v:shape id="Shape 3564" style="position:absolute;width:952;height:6098;left:0;top:13341;" coordsize="95294,609884" path="m0,0l95294,0l95294,609884l0,609884l0,0">
                  <v:stroke weight="0pt" endcap="flat" joinstyle="miter" miterlimit="10" on="false" color="#000000" opacity="0"/>
                  <v:fill on="true" color="#ffffff"/>
                </v:shape>
                <v:shape id="Shape 3565" style="position:absolute;width:61941;height:6098;left:952;top:13341;" coordsize="6194128,609884" path="m0,0l6194128,0l6194128,609884l0,609884l0,0">
                  <v:stroke weight="0pt" endcap="flat" joinstyle="miter" miterlimit="10" on="false" color="#000000" opacity="0"/>
                  <v:fill on="true" color="#ffffff"/>
                </v:shape>
                <v:shape id="Shape 3566" style="position:absolute;width:61941;height:6098;left:952;top:13341;" coordsize="6194128,609884" path="m0,0l6194128,0l6194128,609884l0,609884l0,0">
                  <v:stroke weight="0pt" endcap="flat" joinstyle="miter" miterlimit="10" on="false" color="#000000" opacity="0"/>
                  <v:fill on="true" color="#ffffff"/>
                </v:shape>
                <v:shape id="Shape 68" style="position:absolute;width:61845;height:6003;left:1000;top:13388;" coordsize="6184598,600354" path="m0,0l6184598,0l6184598,600354l0,600354x">
                  <v:stroke weight="0.750349pt" endcap="flat" joinstyle="miter" miterlimit="4" on="true" color="#364249"/>
                  <v:fill on="false" color="#000000" opacity="0"/>
                </v:shape>
                <v:shape id="Shape 3567" style="position:absolute;width:95;height:5908;left:16390;top:13436;" coordsize="9529,590824" path="m0,0l9529,0l9529,590824l0,590824l0,0">
                  <v:stroke weight="0pt" endcap="flat" joinstyle="miter" miterlimit="4" on="false" color="#000000" opacity="0"/>
                  <v:fill on="true" color="#364249"/>
                </v:shape>
                <v:shape id="Shape 3568" style="position:absolute;width:95;height:5908;left:31828;top:13436;" coordsize="9529,590824" path="m0,0l9529,0l9529,590824l0,590824l0,0">
                  <v:stroke weight="0pt" endcap="flat" joinstyle="miter" miterlimit="4" on="false" color="#000000" opacity="0"/>
                  <v:fill on="true" color="#364249"/>
                </v:shape>
                <v:shape id="Shape 3569" style="position:absolute;width:95;height:5908;left:47265;top:13436;" coordsize="9530,590824" path="m0,0l9530,0l9530,590824l0,590824l0,0">
                  <v:stroke weight="0pt" endcap="flat" joinstyle="miter" miterlimit="4" on="false" color="#000000" opacity="0"/>
                  <v:fill on="true" color="#364249"/>
                </v:shape>
                <v:shape id="Shape 3570" style="position:absolute;width:952;height:6098;left:62894;top:13341;" coordsize="95294,609884" path="m0,0l95294,0l95294,609884l0,609884l0,0">
                  <v:stroke weight="0pt" endcap="flat" joinstyle="miter" miterlimit="4" on="false" color="#000000" opacity="0"/>
                  <v:fill on="true" color="#ffffff"/>
                </v:shape>
                <v:rect id="Rectangle 137" style="position:absolute;width:14032;height:1429;left:1477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i w:val="1"/>
                          </w:rPr>
                          <w:t xml:space="preserve">Données Provisoires</w:t>
                        </w:r>
                      </w:p>
                    </w:txbxContent>
                  </v:textbox>
                </v:rect>
                <v:rect id="Rectangle 138" style="position:absolute;width:17412;height:1429;left:16914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 des dernières</w:t>
                        </w:r>
                      </w:p>
                    </w:txbxContent>
                  </v:textbox>
                </v:rect>
                <v:rect id="Rectangle 2688" style="position:absolute;width:1691;height:1429;left:16914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24</w:t>
                        </w:r>
                      </w:p>
                    </w:txbxContent>
                  </v:textbox>
                </v:rect>
                <v:rect id="Rectangle 2689" style="position:absolute;width:5410;height:1429;left:18186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heures</w:t>
                        </w:r>
                      </w:p>
                    </w:txbxContent>
                  </v:textbox>
                </v:rect>
                <v:rect id="Rectangle 140" style="position:absolute;width:13098;height:1429;left:32352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au mois de</w:t>
                        </w:r>
                      </w:p>
                    </w:txbxContent>
                  </v:textbox>
                </v:rect>
                <v:rect id="Rectangle 141" style="position:absolute;width:7692;height:1429;left:32352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septembre</w:t>
                        </w:r>
                      </w:p>
                    </w:txbxContent>
                  </v:textbox>
                </v:rect>
                <v:rect id="Rectangle 142" style="position:absolute;width:8364;height:1429;left:47790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Cumul total</w:t>
                        </w:r>
                      </w:p>
                    </w:txbxContent>
                  </v:textbox>
                </v:rect>
                <v:rect id="Rectangle 143" style="position:absolute;width:422;height:1429;left:54078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2686" style="position:absolute;width:506;height:1429;left:5439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(</w:t>
                        </w:r>
                      </w:p>
                    </w:txbxContent>
                  </v:textbox>
                </v:rect>
                <v:rect id="Rectangle 2687" style="position:absolute;width:6088;height:1429;left:54775;top:1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depuis le</w:t>
                        </w:r>
                      </w:p>
                    </w:txbxContent>
                  </v:textbox>
                </v:rect>
                <v:rect id="Rectangle 145" style="position:absolute;width:8118;height:1429;left:47790;top:3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/>
                          <w:t xml:space="preserve">27/12/2020)</w:t>
                        </w:r>
                      </w:p>
                    </w:txbxContent>
                  </v:textbox>
                </v:rect>
                <v:rect id="Rectangle 146" style="position:absolute;width:845;height:1429;left:1477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47" style="position:absolute;width:2086;height:953;left:2112;top:77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12"/>
                          </w:rPr>
                          <w:t xml:space="preserve">ères</w:t>
                        </w:r>
                      </w:p>
                    </w:txbxContent>
                  </v:textbox>
                </v:rect>
                <v:rect id="Rectangle 148" style="position:absolute;width:598;height:2025;left:3680;top:71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9" style="position:absolute;width:7098;height:1429;left:4130;top:74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injections</w:t>
                        </w:r>
                      </w:p>
                    </w:txbxContent>
                  </v:textbox>
                </v:rect>
                <v:rect id="Rectangle 150" style="position:absolute;width:4264;height:1310;left:17010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51 950</w:t>
                        </w:r>
                      </w:p>
                    </w:txbxContent>
                  </v:textbox>
                </v:rect>
                <v:rect id="Rectangle 151" style="position:absolute;width:6202;height:1310;left:32447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1 564 599</w:t>
                        </w:r>
                      </w:p>
                    </w:txbxContent>
                  </v:textbox>
                </v:rect>
                <v:rect id="Rectangle 152" style="position:absolute;width:6977;height:1310;left:47790;top:74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50 203 342</w:t>
                        </w:r>
                      </w:p>
                    </w:txbxContent>
                  </v:textbox>
                </v:rect>
                <v:rect id="Rectangle 153" style="position:absolute;width:11041;height:1429;left:1477;top:111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Total injections</w:t>
                        </w:r>
                      </w:p>
                    </w:txbxContent>
                  </v:textbox>
                </v:rect>
                <v:rect id="Rectangle 154" style="position:absolute;width:5039;height:1310;left:16914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246 202</w:t>
                        </w:r>
                      </w:p>
                    </w:txbxContent>
                  </v:textbox>
                </v:rect>
                <v:rect id="Rectangle 155" style="position:absolute;width:6202;height:1310;left:32352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5 690 344</w:t>
                        </w:r>
                      </w:p>
                    </w:txbxContent>
                  </v:textbox>
                </v:rect>
                <v:rect id="Rectangle 156" style="position:absolute;width:6977;height:1310;left:47790;top:1124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93 855 674</w:t>
                        </w:r>
                      </w:p>
                    </w:txbxContent>
                  </v:textbox>
                </v:rect>
                <v:rect id="Rectangle 157" style="position:absolute;width:14457;height:1429;left:1477;top:147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Schémas vaccinaux</w:t>
                        </w:r>
                      </w:p>
                    </w:txbxContent>
                  </v:textbox>
                </v:rect>
                <v:rect id="Rectangle 158" style="position:absolute;width:6676;height:1429;left:1477;top:1717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complets</w:t>
                        </w:r>
                      </w:p>
                    </w:txbxContent>
                  </v:textbox>
                </v:rect>
                <v:rect id="Rectangle 159" style="position:absolute;width:5039;height:1310;left:16914;top:14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144 886</w:t>
                        </w:r>
                      </w:p>
                    </w:txbxContent>
                  </v:textbox>
                </v:rect>
                <v:rect id="Rectangle 160" style="position:absolute;width:6977;height:1310;left:47790;top:147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7"/>
                          </w:rPr>
                          <w:t xml:space="preserve">47 897 138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DE07FB" w:rsidRDefault="004E5F26">
      <w:pPr>
        <w:spacing w:after="167" w:line="259" w:lineRule="auto"/>
        <w:ind w:left="295"/>
        <w:jc w:val="left"/>
      </w:pPr>
      <w:r>
        <w:rPr>
          <w:b/>
          <w:u w:val="single" w:color="393939"/>
        </w:rPr>
        <w:t>2. Comment prendre rendez-vous pour se faire vacciner ?</w:t>
      </w:r>
    </w:p>
    <w:p w:rsidR="00DE07FB" w:rsidRDefault="004E5F26">
      <w:pPr>
        <w:spacing w:line="259" w:lineRule="auto"/>
        <w:ind w:left="295"/>
      </w:pPr>
      <w:r>
        <w:t>Pour rappel, la prise de rendez-vous est possible :</w:t>
      </w:r>
    </w:p>
    <w:p w:rsidR="00DE07FB" w:rsidRDefault="004E5F26">
      <w:pPr>
        <w:numPr>
          <w:ilvl w:val="0"/>
          <w:numId w:val="1"/>
        </w:numPr>
        <w:spacing w:after="167" w:line="259" w:lineRule="auto"/>
        <w:ind w:hanging="113"/>
      </w:pPr>
      <w:r>
        <w:t xml:space="preserve">Via le site internet </w:t>
      </w:r>
      <w:hyperlink r:id="rId12">
        <w:r>
          <w:rPr>
            <w:color w:val="0595D6"/>
            <w:u w:val="single" w:color="0595D6"/>
          </w:rPr>
          <w:t>www.sante.fr</w:t>
        </w:r>
      </w:hyperlink>
    </w:p>
    <w:p w:rsidR="00DE07FB" w:rsidRDefault="004E5F26">
      <w:pPr>
        <w:numPr>
          <w:ilvl w:val="0"/>
          <w:numId w:val="1"/>
        </w:numPr>
        <w:ind w:hanging="113"/>
      </w:pPr>
      <w:r>
        <w:lastRenderedPageBreak/>
        <w:t xml:space="preserve">Chez un pharmacien, un médecin de ville (médecin généraliste, médecin spécialiste, ou médecin du travail) </w:t>
      </w:r>
      <w:proofErr w:type="spellStart"/>
      <w:r>
        <w:t>ouune</w:t>
      </w:r>
      <w:proofErr w:type="spellEnd"/>
      <w:r>
        <w:t xml:space="preserve"> infirmière pour les publics éligibles au vaccin </w:t>
      </w:r>
      <w:proofErr w:type="spellStart"/>
      <w:r>
        <w:t>AstraZeneca</w:t>
      </w:r>
      <w:proofErr w:type="spellEnd"/>
      <w:r>
        <w:t xml:space="preserve"> ; </w:t>
      </w:r>
    </w:p>
    <w:p w:rsidR="00DE07FB" w:rsidRDefault="004E5F26">
      <w:pPr>
        <w:numPr>
          <w:ilvl w:val="0"/>
          <w:numId w:val="1"/>
        </w:numPr>
        <w:spacing w:after="167" w:line="259" w:lineRule="auto"/>
        <w:ind w:hanging="113"/>
      </w:pPr>
      <w:r>
        <w:t>Via les dispositifs locaux mis à disposition pour aider à la prise de rendez-vous</w:t>
      </w:r>
      <w:r>
        <w:t xml:space="preserve"> ; </w:t>
      </w:r>
    </w:p>
    <w:p w:rsidR="00DE07FB" w:rsidRDefault="004E5F26">
      <w:pPr>
        <w:numPr>
          <w:ilvl w:val="0"/>
          <w:numId w:val="1"/>
        </w:numPr>
        <w:ind w:hanging="113"/>
      </w:pPr>
      <w:r>
        <w:t xml:space="preserve">En cas de difficulté, via le numéro vert national (0 800 009 110) qui permet d’être redirigé vers le </w:t>
      </w:r>
      <w:proofErr w:type="spellStart"/>
      <w:r>
        <w:t>standardtéléphonique</w:t>
      </w:r>
      <w:proofErr w:type="spellEnd"/>
      <w:r>
        <w:t xml:space="preserve"> d’un centre ou d’obtenir un accompagnement à la prise de rendez-vous.</w:t>
      </w:r>
    </w:p>
    <w:p w:rsidR="00DE07FB" w:rsidRDefault="004E5F26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DE07FB" w:rsidRDefault="004E5F26">
      <w:pPr>
        <w:ind w:left="295"/>
      </w:pPr>
      <w:r>
        <w:t xml:space="preserve">Afin d’accompagner spécifiquement </w:t>
      </w:r>
      <w:r>
        <w:rPr>
          <w:b/>
        </w:rPr>
        <w:t xml:space="preserve">les personnes de 65 ans </w:t>
      </w:r>
      <w:r>
        <w:rPr>
          <w:b/>
        </w:rPr>
        <w:t>et plus</w:t>
      </w:r>
      <w:r>
        <w:t xml:space="preserve"> souhaitant être vaccinées et n’ayant pas encore pu prendre rendez-vous, différents dispositifs nationaux d’aller-vers sont désormais déployés :</w:t>
      </w:r>
    </w:p>
    <w:p w:rsidR="00DE07FB" w:rsidRDefault="004E5F26">
      <w:pPr>
        <w:numPr>
          <w:ilvl w:val="0"/>
          <w:numId w:val="1"/>
        </w:numPr>
        <w:ind w:hanging="113"/>
      </w:pPr>
      <w:r>
        <w:t xml:space="preserve">Une campagne d’appels sortants de l’Assurance maladie à destination des personnes de plus de 65 ans qui </w:t>
      </w:r>
      <w:proofErr w:type="spellStart"/>
      <w:r>
        <w:t>nesont</w:t>
      </w:r>
      <w:proofErr w:type="spellEnd"/>
      <w:r>
        <w:t xml:space="preserve"> pas encore vaccinées ; </w:t>
      </w:r>
    </w:p>
    <w:p w:rsidR="00DE07FB" w:rsidRDefault="004E5F26">
      <w:pPr>
        <w:numPr>
          <w:ilvl w:val="0"/>
          <w:numId w:val="1"/>
        </w:numPr>
        <w:ind w:hanging="113"/>
      </w:pPr>
      <w:r>
        <w:t>Un numéro coupe-file dédié : ce numéro est indiqué dans un SMS envoyé par l’Assurance maladie aux personnes de 65 ans et plus non vaccinées.</w:t>
      </w:r>
    </w:p>
    <w:p w:rsidR="00DE07FB" w:rsidRDefault="004E5F26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DE07FB" w:rsidRDefault="004E5F26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DE07FB" w:rsidRDefault="004E5F26">
      <w:pPr>
        <w:spacing w:after="167" w:line="259" w:lineRule="auto"/>
        <w:ind w:left="300" w:firstLine="0"/>
        <w:jc w:val="center"/>
      </w:pPr>
      <w:r>
        <w:rPr>
          <w:b/>
          <w:u w:val="single" w:color="393939"/>
        </w:rPr>
        <w:t xml:space="preserve">Ouverture de la vaccination aux adolescents de 12 à 17 ans depuis le 15 </w:t>
      </w:r>
      <w:r>
        <w:rPr>
          <w:b/>
        </w:rPr>
        <w:t>j</w:t>
      </w:r>
      <w:r>
        <w:rPr>
          <w:b/>
          <w:u w:val="single" w:color="393939"/>
        </w:rPr>
        <w:t>uin</w:t>
      </w:r>
    </w:p>
    <w:p w:rsidR="00DE07FB" w:rsidRDefault="004E5F26">
      <w:pPr>
        <w:spacing w:after="167" w:line="259" w:lineRule="auto"/>
        <w:ind w:left="300" w:firstLine="0"/>
        <w:jc w:val="left"/>
      </w:pPr>
      <w:r>
        <w:t xml:space="preserve"> </w:t>
      </w:r>
    </w:p>
    <w:p w:rsidR="00DE07FB" w:rsidRDefault="004E5F26">
      <w:pPr>
        <w:ind w:left="295"/>
      </w:pPr>
      <w:r>
        <w:t xml:space="preserve">Il est possible de prendre rendez-vous pour toute personne de 12 ans et plus sur Santé.fr et sur les plateformes dédiées. Des nouveaux créneaux seront mis en ligne chaque jour sur les plateformes dédiées. </w:t>
      </w:r>
    </w:p>
    <w:p w:rsidR="00DE07FB" w:rsidRDefault="004E5F26">
      <w:pPr>
        <w:ind w:left="295"/>
      </w:pPr>
      <w:r>
        <w:t>Les vaccins ARN messager Pfizer-</w:t>
      </w:r>
      <w:proofErr w:type="spellStart"/>
      <w:r>
        <w:t>BioNTech</w:t>
      </w:r>
      <w:proofErr w:type="spellEnd"/>
      <w:r>
        <w:t xml:space="preserve"> et </w:t>
      </w:r>
      <w:proofErr w:type="spellStart"/>
      <w:r>
        <w:t>Modern</w:t>
      </w:r>
      <w:r>
        <w:t>a</w:t>
      </w:r>
      <w:proofErr w:type="spellEnd"/>
      <w:r>
        <w:t xml:space="preserve"> disposent d'une autorisation de mise sur le marché pour les 12 ans et plus. Pour la vaccination des mineurs de 12 à 15 ans inclus, l'autorisation d'un des deux parents est requise. </w:t>
      </w:r>
    </w:p>
    <w:p w:rsidR="00DE07FB" w:rsidRDefault="004E5F26">
      <w:pPr>
        <w:spacing w:after="167" w:line="259" w:lineRule="auto"/>
        <w:ind w:left="300" w:firstLine="0"/>
        <w:jc w:val="left"/>
      </w:pPr>
      <w:r>
        <w:t xml:space="preserve"> </w:t>
      </w:r>
    </w:p>
    <w:p w:rsidR="00DE07FB" w:rsidRDefault="004E5F26">
      <w:pPr>
        <w:ind w:left="295"/>
      </w:pPr>
      <w:r>
        <w:t>De même, une attestation parentale doit être recueillie puis conservée</w:t>
      </w:r>
      <w:r>
        <w:t xml:space="preserve"> de manière systématique. Elle est </w:t>
      </w:r>
      <w:hyperlink r:id="rId13">
        <w:r>
          <w:rPr>
            <w:color w:val="0595D6"/>
            <w:u w:val="single" w:color="0595D6"/>
          </w:rPr>
          <w:t>disponible sur le site du ministère des Solidarités et de la Santé</w:t>
        </w:r>
      </w:hyperlink>
      <w:r>
        <w:t>.</w:t>
      </w:r>
    </w:p>
    <w:p w:rsidR="00DE07FB" w:rsidRDefault="004E5F26">
      <w:pPr>
        <w:spacing w:after="167" w:line="259" w:lineRule="auto"/>
        <w:ind w:left="300" w:firstLine="0"/>
        <w:jc w:val="left"/>
      </w:pPr>
      <w:r>
        <w:t xml:space="preserve"> </w:t>
      </w:r>
    </w:p>
    <w:p w:rsidR="00DE07FB" w:rsidRDefault="004E5F26">
      <w:pPr>
        <w:spacing w:after="182" w:line="259" w:lineRule="auto"/>
        <w:ind w:left="295"/>
      </w:pPr>
      <w:r>
        <w:t>Les mineurs de 16 ans et plus n'ont pas</w:t>
      </w:r>
      <w:r>
        <w:t xml:space="preserve"> besoin d'une autorisation parentale pour se faire vacciner. </w:t>
      </w:r>
    </w:p>
    <w:p w:rsidR="00DE07FB" w:rsidRDefault="004E5F26">
      <w:pPr>
        <w:spacing w:after="58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DE07FB" w:rsidRDefault="004E5F26">
      <w:pPr>
        <w:ind w:left="295"/>
      </w:pPr>
      <w:r>
        <w:t>Enfin, conformément aux recommandations du Comité consultatif national d'éthique du 8 juin 2021, les mineurs de 12 ans et plus reçoivent, lors de l'entretien préparatoire à la vaccination, une</w:t>
      </w:r>
      <w:r>
        <w:t xml:space="preserve"> information claire et adaptée à leur âge sur la COVID-19 et sur les vaccins. Ce recueil du consentement ne nécessite pas de formulaire </w:t>
      </w:r>
      <w:proofErr w:type="gramStart"/>
      <w:r>
        <w:t>ou</w:t>
      </w:r>
      <w:proofErr w:type="gramEnd"/>
    </w:p>
    <w:p w:rsidR="00DE07FB" w:rsidRDefault="004E5F26">
      <w:pPr>
        <w:spacing w:after="600"/>
        <w:ind w:left="295"/>
      </w:pPr>
      <w:proofErr w:type="gramStart"/>
      <w:r>
        <w:t>d'engagement</w:t>
      </w:r>
      <w:proofErr w:type="gramEnd"/>
      <w:r>
        <w:t xml:space="preserve"> écrit : il doit être recueilli à l'oral par le professionnel de santé au cours de l'entretien préparatoi</w:t>
      </w:r>
      <w:r>
        <w:t xml:space="preserve">re à la vaccination. </w:t>
      </w:r>
    </w:p>
    <w:p w:rsidR="00DE07FB" w:rsidRDefault="004E5F26">
      <w:pPr>
        <w:spacing w:after="167" w:line="259" w:lineRule="auto"/>
        <w:ind w:left="300" w:firstLine="0"/>
        <w:jc w:val="left"/>
      </w:pPr>
      <w:r>
        <w:t xml:space="preserve"> </w:t>
      </w:r>
    </w:p>
    <w:p w:rsidR="00DE07FB" w:rsidRDefault="004E5F26">
      <w:pPr>
        <w:spacing w:after="167" w:line="259" w:lineRule="auto"/>
        <w:ind w:left="295"/>
      </w:pPr>
      <w:r>
        <w:t xml:space="preserve">De nouveaux professionnels sont habilités à vacciner </w:t>
      </w:r>
      <w:r>
        <w:rPr>
          <w:b/>
        </w:rPr>
        <w:t>depuis le 8 juillet</w:t>
      </w:r>
      <w:r>
        <w:t xml:space="preserve"> :</w:t>
      </w:r>
    </w:p>
    <w:p w:rsidR="00DE07FB" w:rsidRDefault="004E5F26">
      <w:pPr>
        <w:spacing w:after="182" w:line="259" w:lineRule="auto"/>
        <w:ind w:left="295"/>
      </w:pPr>
      <w:r>
        <w:t xml:space="preserve">Pour lire le décret et connaître l’ensemble des nouveaux effecteurs, </w:t>
      </w:r>
      <w:hyperlink r:id="rId14">
        <w:r>
          <w:rPr>
            <w:color w:val="0595D6"/>
            <w:u w:val="single" w:color="0595D6"/>
          </w:rPr>
          <w:t>cliquez i</w:t>
        </w:r>
        <w:r>
          <w:rPr>
            <w:color w:val="0595D6"/>
            <w:u w:val="single" w:color="0595D6"/>
          </w:rPr>
          <w:t>ci</w:t>
        </w:r>
      </w:hyperlink>
    </w:p>
    <w:p w:rsidR="00DE07FB" w:rsidRDefault="004E5F26">
      <w:pPr>
        <w:spacing w:after="73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DE07FB" w:rsidRDefault="004E5F26">
      <w:pPr>
        <w:spacing w:after="0" w:line="259" w:lineRule="auto"/>
        <w:ind w:left="300" w:firstLine="0"/>
        <w:jc w:val="left"/>
      </w:pPr>
      <w:r>
        <w:rPr>
          <w:sz w:val="26"/>
        </w:rPr>
        <w:t xml:space="preserve"> </w:t>
      </w:r>
    </w:p>
    <w:p w:rsidR="00DE07FB" w:rsidRDefault="004E5F26">
      <w:pPr>
        <w:spacing w:after="349" w:line="259" w:lineRule="auto"/>
        <w:ind w:left="300" w:firstLine="0"/>
      </w:pPr>
      <w:r>
        <w:rPr>
          <w:sz w:val="26"/>
        </w:rPr>
        <w:t xml:space="preserve"> </w:t>
      </w:r>
    </w:p>
    <w:p w:rsidR="00DE07FB" w:rsidRDefault="004E5F26">
      <w:pPr>
        <w:spacing w:after="0" w:line="259" w:lineRule="auto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6537187"/>
            <wp:effectExtent l="0" t="0" r="0" b="0"/>
            <wp:docPr id="352" name="Picture 3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Picture 35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653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7FB" w:rsidRDefault="004E5F26">
      <w:pPr>
        <w:spacing w:after="0" w:line="259" w:lineRule="auto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7623541"/>
            <wp:effectExtent l="0" t="0" r="0" b="0"/>
            <wp:docPr id="371" name="Picture 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" name="Picture 37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762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7FB" w:rsidRDefault="004E5F26">
      <w:pPr>
        <w:spacing w:after="724" w:line="259" w:lineRule="auto"/>
        <w:ind w:left="308" w:right="-7" w:firstLine="0"/>
        <w:jc w:val="left"/>
      </w:pPr>
      <w:r>
        <w:rPr>
          <w:noProof/>
        </w:rPr>
        <w:lastRenderedPageBreak/>
        <w:drawing>
          <wp:inline distT="0" distB="0" distL="0" distR="0">
            <wp:extent cx="5812951" cy="8719426"/>
            <wp:effectExtent l="0" t="0" r="0" b="0"/>
            <wp:docPr id="392" name="Picture 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Picture 39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12951" cy="871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7FB" w:rsidRDefault="004E5F26">
      <w:pPr>
        <w:spacing w:after="332" w:line="259" w:lineRule="auto"/>
        <w:ind w:left="3020" w:firstLine="0"/>
        <w:jc w:val="left"/>
      </w:pPr>
      <w:r>
        <w:rPr>
          <w:b/>
        </w:rPr>
        <w:t xml:space="preserve">Contact presse : </w:t>
      </w:r>
      <w:r>
        <w:rPr>
          <w:b/>
          <w:color w:val="0595D6"/>
          <w:u w:val="single" w:color="0595D6"/>
        </w:rPr>
        <w:t>presse-d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s</w:t>
      </w:r>
      <w:r>
        <w:rPr>
          <w:b/>
          <w:color w:val="0595D6"/>
        </w:rPr>
        <w:t>@</w:t>
      </w:r>
      <w:r>
        <w:rPr>
          <w:b/>
          <w:color w:val="0595D6"/>
          <w:u w:val="single" w:color="0595D6"/>
        </w:rPr>
        <w:t>sante.</w:t>
      </w:r>
      <w:r>
        <w:rPr>
          <w:b/>
          <w:color w:val="0595D6"/>
        </w:rPr>
        <w:t>g</w:t>
      </w:r>
      <w:r>
        <w:rPr>
          <w:b/>
          <w:color w:val="0595D6"/>
          <w:u w:val="single" w:color="0595D6"/>
        </w:rPr>
        <w:t>ouv.fr</w:t>
      </w:r>
    </w:p>
    <w:p w:rsidR="00DE07FB" w:rsidRDefault="004E5F26">
      <w:pPr>
        <w:spacing w:after="307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15"/>
        </w:rPr>
        <w:t xml:space="preserve"> </w:t>
      </w:r>
    </w:p>
    <w:p w:rsidR="00DE07FB" w:rsidRDefault="004E5F26">
      <w:pPr>
        <w:spacing w:after="0" w:line="259" w:lineRule="auto"/>
        <w:ind w:left="0" w:right="1541" w:firstLine="0"/>
        <w:jc w:val="right"/>
      </w:pPr>
      <w:r>
        <w:rPr>
          <w:color w:val="156BA5"/>
          <w:sz w:val="20"/>
        </w:rPr>
        <w:lastRenderedPageBreak/>
        <w:t xml:space="preserve">Si vous ne souhaitez plus recevoir nos communications, </w:t>
      </w:r>
      <w:hyperlink r:id="rId18">
        <w:r>
          <w:rPr>
            <w:color w:val="156BA5"/>
            <w:sz w:val="20"/>
            <w:u w:val="single" w:color="156BA5"/>
          </w:rPr>
          <w:t>suivez ce lien</w:t>
        </w:r>
      </w:hyperlink>
    </w:p>
    <w:p w:rsidR="00DE07FB" w:rsidRDefault="00DE07FB">
      <w:pPr>
        <w:spacing w:after="0" w:line="259" w:lineRule="auto"/>
        <w:ind w:left="0" w:firstLine="0"/>
        <w:jc w:val="left"/>
      </w:pPr>
    </w:p>
    <w:sectPr w:rsidR="00DE07F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899" w:h="16838"/>
      <w:pgMar w:top="580" w:right="1362" w:bottom="580" w:left="1083" w:header="324" w:footer="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F26" w:rsidRDefault="004E5F26">
      <w:pPr>
        <w:spacing w:after="0" w:line="240" w:lineRule="auto"/>
      </w:pPr>
      <w:r>
        <w:separator/>
      </w:r>
    </w:p>
  </w:endnote>
  <w:endnote w:type="continuationSeparator" w:id="0">
    <w:p w:rsidR="004E5F26" w:rsidRDefault="004E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FB" w:rsidRDefault="004E5F26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6</w:t>
    </w:r>
    <w:r>
      <w:rPr>
        <w:color w:val="0000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FB" w:rsidRDefault="004E5F26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10B2" w:rsidRPr="00CE10B2">
      <w:rPr>
        <w:noProof/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CE10B2" w:rsidRPr="00CE10B2">
      <w:rPr>
        <w:noProof/>
        <w:color w:val="000000"/>
        <w:sz w:val="16"/>
      </w:rPr>
      <w:t>6</w:t>
    </w:r>
    <w:r>
      <w:rPr>
        <w:color w:val="000000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FB" w:rsidRDefault="004E5F26">
    <w:pPr>
      <w:spacing w:after="0" w:line="259" w:lineRule="auto"/>
      <w:ind w:left="0" w:right="-83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16"/>
      </w:rPr>
      <w:t>1</w:t>
    </w:r>
    <w:r>
      <w:rPr>
        <w:color w:val="000000"/>
        <w:sz w:val="16"/>
      </w:rPr>
      <w:fldChar w:fldCharType="end"/>
    </w:r>
    <w:r>
      <w:rPr>
        <w:color w:val="000000"/>
        <w:sz w:val="16"/>
      </w:rPr>
      <w:t>/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color w:val="000000"/>
        <w:sz w:val="16"/>
      </w:rPr>
      <w:t>6</w:t>
    </w:r>
    <w:r>
      <w:rPr>
        <w:color w:val="00000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F26" w:rsidRDefault="004E5F26">
      <w:pPr>
        <w:spacing w:after="0" w:line="240" w:lineRule="auto"/>
      </w:pPr>
      <w:r>
        <w:separator/>
      </w:r>
    </w:p>
  </w:footnote>
  <w:footnote w:type="continuationSeparator" w:id="0">
    <w:p w:rsidR="004E5F26" w:rsidRDefault="004E5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FB" w:rsidRDefault="004E5F26">
    <w:pPr>
      <w:spacing w:after="0" w:line="259" w:lineRule="auto"/>
      <w:ind w:left="-554" w:firstLine="0"/>
      <w:jc w:val="left"/>
    </w:pPr>
    <w:r>
      <w:rPr>
        <w:color w:val="000000"/>
        <w:sz w:val="16"/>
      </w:rPr>
      <w:t>22/09/2021 18:55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FB" w:rsidRDefault="004E5F26">
    <w:pPr>
      <w:spacing w:after="0" w:line="259" w:lineRule="auto"/>
      <w:ind w:left="-554" w:firstLine="0"/>
      <w:jc w:val="left"/>
    </w:pPr>
    <w:r>
      <w:rPr>
        <w:color w:val="000000"/>
        <w:sz w:val="16"/>
      </w:rPr>
      <w:t>22/09/2021 18:55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FB" w:rsidRDefault="004E5F26">
    <w:pPr>
      <w:spacing w:after="0" w:line="259" w:lineRule="auto"/>
      <w:ind w:left="-554" w:firstLine="0"/>
      <w:jc w:val="left"/>
    </w:pPr>
    <w:r>
      <w:rPr>
        <w:color w:val="000000"/>
        <w:sz w:val="16"/>
      </w:rPr>
      <w:t>22/09/2021 18:55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34D61"/>
    <w:multiLevelType w:val="hybridMultilevel"/>
    <w:tmpl w:val="7EE6A3DA"/>
    <w:lvl w:ilvl="0" w:tplc="8780AE98">
      <w:start w:val="1"/>
      <w:numFmt w:val="bullet"/>
      <w:lvlText w:val="•"/>
      <w:lvlJc w:val="left"/>
      <w:pPr>
        <w:ind w:left="398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6B6823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5499A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6329AE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62C8F7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C0937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9800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C8F47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800009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39393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FB"/>
    <w:rsid w:val="004E5F26"/>
    <w:rsid w:val="00CE10B2"/>
    <w:rsid w:val="00DE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D9ED9-35B8-417B-B2A3-4028485C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452" w:lineRule="auto"/>
      <w:ind w:left="10" w:hanging="10"/>
      <w:jc w:val="both"/>
    </w:pPr>
    <w:rPr>
      <w:rFonts w:ascii="Arial" w:eastAsia="Arial" w:hAnsi="Arial" w:cs="Arial"/>
      <w:color w:val="393939"/>
      <w:sz w:val="18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24" w:line="265" w:lineRule="auto"/>
      <w:ind w:left="310" w:hanging="10"/>
      <w:jc w:val="center"/>
      <w:outlineLvl w:val="0"/>
    </w:pPr>
    <w:rPr>
      <w:rFonts w:ascii="Arial" w:eastAsia="Arial" w:hAnsi="Arial" w:cs="Arial"/>
      <w:b/>
      <w:color w:val="393939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39393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solidarites-sante.gouv.fr/IMG/pdf/fiche_-_autorisation_parentale_vaccin_covid-19.pdf" TargetMode="External"/><Relationship Id="rId18" Type="http://schemas.openxmlformats.org/officeDocument/2006/relationships/hyperlink" Target="https://app.sarbacane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pp.sarbacane.com/" TargetMode="External"/><Relationship Id="rId12" Type="http://schemas.openxmlformats.org/officeDocument/2006/relationships/hyperlink" Target="https://www.sante.fr/" TargetMode="External"/><Relationship Id="rId17" Type="http://schemas.openxmlformats.org/officeDocument/2006/relationships/image" Target="media/image5.jp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3.jpg"/><Relationship Id="rId23" Type="http://schemas.openxmlformats.org/officeDocument/2006/relationships/header" Target="header3.xml"/><Relationship Id="rId10" Type="http://schemas.openxmlformats.org/officeDocument/2006/relationships/image" Target="media/image0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legifrance.gouv.fr/jorf/id/JORFTEXT000043767971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603</Words>
  <Characters>3317</Characters>
  <Application>Microsoft Office Word</Application>
  <DocSecurity>0</DocSecurity>
  <Lines>27</Lines>
  <Paragraphs>7</Paragraphs>
  <ScaleCrop>false</ScaleCrop>
  <Company>PPT/DSI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REGENT, Camille (DICOM)</dc:creator>
  <cp:keywords/>
  <cp:lastModifiedBy>REGENT, Camille (DICOM)</cp:lastModifiedBy>
  <cp:revision>2</cp:revision>
  <dcterms:created xsi:type="dcterms:W3CDTF">2021-09-22T16:57:00Z</dcterms:created>
  <dcterms:modified xsi:type="dcterms:W3CDTF">2021-09-22T16:57:00Z</dcterms:modified>
</cp:coreProperties>
</file>