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767D28B0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651249">
        <w:rPr>
          <w:rFonts w:cstheme="minorHAnsi"/>
          <w:szCs w:val="24"/>
        </w:rPr>
        <w:t>2</w:t>
      </w:r>
      <w:r w:rsidR="00385C99">
        <w:rPr>
          <w:rFonts w:cstheme="minorHAnsi"/>
          <w:szCs w:val="24"/>
        </w:rPr>
        <w:t>6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3BECF7BD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7141F2">
        <w:rPr>
          <w:rFonts w:cstheme="minorHAnsi"/>
          <w:b/>
          <w:sz w:val="24"/>
          <w:szCs w:val="24"/>
        </w:rPr>
        <w:t>A</w:t>
      </w:r>
      <w:r w:rsidR="00E44F43" w:rsidRPr="007141F2">
        <w:rPr>
          <w:rFonts w:cstheme="minorHAnsi"/>
          <w:b/>
          <w:sz w:val="24"/>
          <w:szCs w:val="24"/>
        </w:rPr>
        <w:t xml:space="preserve">u </w:t>
      </w:r>
      <w:r w:rsidR="00651249">
        <w:rPr>
          <w:rFonts w:cstheme="minorHAnsi"/>
          <w:b/>
          <w:sz w:val="24"/>
          <w:szCs w:val="24"/>
        </w:rPr>
        <w:t>2</w:t>
      </w:r>
      <w:r w:rsidR="00385C99">
        <w:rPr>
          <w:rFonts w:cstheme="minorHAnsi"/>
          <w:b/>
          <w:sz w:val="24"/>
          <w:szCs w:val="24"/>
        </w:rPr>
        <w:t>6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</w:t>
      </w:r>
      <w:r w:rsidR="00EF7EA0" w:rsidRPr="00041BAD">
        <w:rPr>
          <w:rFonts w:cstheme="minorHAnsi"/>
          <w:b/>
          <w:sz w:val="24"/>
          <w:szCs w:val="24"/>
        </w:rPr>
        <w:t xml:space="preserve">2021, </w:t>
      </w:r>
      <w:r w:rsidR="00232158">
        <w:rPr>
          <w:rFonts w:cstheme="minorHAnsi"/>
          <w:b/>
          <w:sz w:val="24"/>
          <w:szCs w:val="24"/>
        </w:rPr>
        <w:t>plus de 10 173 000</w:t>
      </w:r>
      <w:r w:rsidR="00CF6F9C" w:rsidRPr="00041BAD">
        <w:rPr>
          <w:rFonts w:cstheme="minorHAnsi"/>
          <w:b/>
          <w:sz w:val="24"/>
          <w:szCs w:val="24"/>
        </w:rPr>
        <w:t xml:space="preserve"> </w:t>
      </w:r>
      <w:r w:rsidR="003B4945" w:rsidRPr="00041BAD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65B70553" w:rsidR="00194D33" w:rsidRPr="00B4612F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C65C8A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C65C8A">
        <w:rPr>
          <w:rFonts w:cstheme="minorHAnsi"/>
          <w:bCs/>
          <w:sz w:val="24"/>
          <w:szCs w:val="24"/>
        </w:rPr>
        <w:t xml:space="preserve">campagne de </w:t>
      </w:r>
      <w:r w:rsidRPr="00C65C8A">
        <w:rPr>
          <w:rFonts w:cstheme="minorHAnsi"/>
          <w:bCs/>
          <w:sz w:val="24"/>
          <w:szCs w:val="24"/>
        </w:rPr>
        <w:t>vaccination en France,</w:t>
      </w:r>
      <w:r w:rsidR="007F7EA8" w:rsidRPr="00C65C8A">
        <w:rPr>
          <w:rFonts w:cstheme="minorHAnsi"/>
          <w:bCs/>
          <w:sz w:val="24"/>
          <w:szCs w:val="24"/>
        </w:rPr>
        <w:t xml:space="preserve"> </w:t>
      </w:r>
      <w:r w:rsidR="00A03EC0" w:rsidRPr="00A03EC0">
        <w:rPr>
          <w:rFonts w:cstheme="minorHAnsi"/>
          <w:color w:val="000000"/>
        </w:rPr>
        <w:t>7 519 740</w:t>
      </w:r>
      <w:r w:rsidR="0054497B">
        <w:rPr>
          <w:rFonts w:cstheme="minorHAnsi"/>
          <w:bCs/>
          <w:sz w:val="24"/>
          <w:szCs w:val="24"/>
        </w:rPr>
        <w:t xml:space="preserve"> </w:t>
      </w:r>
      <w:r w:rsidR="00181B28" w:rsidRPr="00C65C8A">
        <w:rPr>
          <w:rFonts w:cstheme="minorHAnsi"/>
          <w:bCs/>
          <w:sz w:val="24"/>
          <w:szCs w:val="24"/>
        </w:rPr>
        <w:t xml:space="preserve">personnes ont reçu au moins une </w:t>
      </w:r>
      <w:r w:rsidRPr="00A03EC0">
        <w:rPr>
          <w:rFonts w:cstheme="minorHAnsi"/>
          <w:bCs/>
          <w:sz w:val="24"/>
          <w:szCs w:val="24"/>
        </w:rPr>
        <w:t>injection</w:t>
      </w:r>
      <w:r w:rsidR="002E1108" w:rsidRPr="00A03EC0">
        <w:rPr>
          <w:rFonts w:cstheme="minorHAnsi"/>
          <w:bCs/>
          <w:sz w:val="24"/>
          <w:szCs w:val="24"/>
        </w:rPr>
        <w:t xml:space="preserve"> (soit </w:t>
      </w:r>
      <w:r w:rsidR="00A03EC0" w:rsidRPr="00A03EC0">
        <w:rPr>
          <w:rFonts w:cstheme="minorHAnsi"/>
          <w:bCs/>
          <w:sz w:val="24"/>
          <w:szCs w:val="24"/>
        </w:rPr>
        <w:t>11,2</w:t>
      </w:r>
      <w:r w:rsidR="003B4945" w:rsidRPr="00A03EC0">
        <w:rPr>
          <w:rFonts w:cstheme="minorHAnsi"/>
          <w:bCs/>
          <w:sz w:val="24"/>
          <w:szCs w:val="24"/>
        </w:rPr>
        <w:t xml:space="preserve"> </w:t>
      </w:r>
      <w:r w:rsidR="002E1108" w:rsidRPr="00A03EC0">
        <w:rPr>
          <w:rFonts w:cstheme="minorHAnsi"/>
          <w:bCs/>
          <w:sz w:val="24"/>
          <w:szCs w:val="24"/>
        </w:rPr>
        <w:t>% de la population totale</w:t>
      </w:r>
      <w:r w:rsidR="00CF6F9C" w:rsidRPr="00A03EC0">
        <w:rPr>
          <w:rFonts w:cstheme="minorHAnsi"/>
          <w:bCs/>
          <w:sz w:val="24"/>
          <w:szCs w:val="24"/>
        </w:rPr>
        <w:t xml:space="preserve"> et </w:t>
      </w:r>
      <w:r w:rsidR="00A03EC0" w:rsidRPr="00A03EC0">
        <w:rPr>
          <w:rFonts w:cstheme="minorHAnsi"/>
          <w:bCs/>
          <w:sz w:val="24"/>
          <w:szCs w:val="24"/>
        </w:rPr>
        <w:t>14,3</w:t>
      </w:r>
      <w:r w:rsidR="003B4945" w:rsidRPr="00A03EC0">
        <w:rPr>
          <w:rFonts w:cstheme="minorHAnsi"/>
          <w:bCs/>
          <w:sz w:val="24"/>
          <w:szCs w:val="24"/>
        </w:rPr>
        <w:t xml:space="preserve"> </w:t>
      </w:r>
      <w:r w:rsidR="00CF6F9C" w:rsidRPr="00A03EC0">
        <w:rPr>
          <w:rFonts w:cstheme="minorHAnsi"/>
          <w:bCs/>
          <w:sz w:val="24"/>
          <w:szCs w:val="24"/>
        </w:rPr>
        <w:t>% de la population majeure</w:t>
      </w:r>
      <w:r w:rsidR="002E1108" w:rsidRPr="00A03EC0">
        <w:rPr>
          <w:rFonts w:cstheme="minorHAnsi"/>
          <w:bCs/>
          <w:sz w:val="24"/>
          <w:szCs w:val="24"/>
        </w:rPr>
        <w:t>)</w:t>
      </w:r>
      <w:r w:rsidR="0019764F" w:rsidRPr="00A03EC0">
        <w:rPr>
          <w:rFonts w:cstheme="minorHAnsi"/>
          <w:bCs/>
          <w:sz w:val="24"/>
          <w:szCs w:val="24"/>
        </w:rPr>
        <w:t xml:space="preserve"> et </w:t>
      </w:r>
      <w:r w:rsidR="00A03EC0" w:rsidRPr="00A03EC0">
        <w:rPr>
          <w:rFonts w:cstheme="minorHAnsi"/>
          <w:color w:val="000000"/>
        </w:rPr>
        <w:t>2 653 261</w:t>
      </w:r>
      <w:r w:rsidR="00041BAD" w:rsidRPr="00A03EC0">
        <w:rPr>
          <w:rFonts w:cstheme="minorHAnsi"/>
          <w:color w:val="000000"/>
        </w:rPr>
        <w:t xml:space="preserve"> </w:t>
      </w:r>
      <w:r w:rsidR="00181B28" w:rsidRPr="00A03EC0">
        <w:rPr>
          <w:rFonts w:cstheme="minorHAnsi"/>
          <w:bCs/>
          <w:sz w:val="24"/>
          <w:szCs w:val="24"/>
        </w:rPr>
        <w:t xml:space="preserve">personnes ont reçu </w:t>
      </w:r>
      <w:r w:rsidR="003B4945" w:rsidRPr="00A03EC0">
        <w:rPr>
          <w:rFonts w:cstheme="minorHAnsi"/>
          <w:bCs/>
          <w:sz w:val="24"/>
          <w:szCs w:val="24"/>
        </w:rPr>
        <w:t xml:space="preserve">deux injections (soit </w:t>
      </w:r>
      <w:r w:rsidR="00A03EC0" w:rsidRPr="00A03EC0">
        <w:rPr>
          <w:rFonts w:cstheme="minorHAnsi"/>
          <w:bCs/>
          <w:sz w:val="24"/>
          <w:szCs w:val="24"/>
        </w:rPr>
        <w:t>4,0</w:t>
      </w:r>
      <w:r w:rsidR="003B4945" w:rsidRPr="00A03EC0">
        <w:rPr>
          <w:rFonts w:cstheme="minorHAnsi"/>
          <w:bCs/>
          <w:sz w:val="24"/>
          <w:szCs w:val="24"/>
        </w:rPr>
        <w:t xml:space="preserve"> % de la </w:t>
      </w:r>
      <w:r w:rsidR="001B6EF0" w:rsidRPr="00A03EC0">
        <w:rPr>
          <w:rFonts w:cstheme="minorHAnsi"/>
          <w:bCs/>
          <w:sz w:val="24"/>
          <w:szCs w:val="24"/>
        </w:rPr>
        <w:t xml:space="preserve">population totale et </w:t>
      </w:r>
      <w:r w:rsidR="00A03EC0" w:rsidRPr="00A03EC0">
        <w:rPr>
          <w:rFonts w:cstheme="minorHAnsi"/>
          <w:bCs/>
          <w:sz w:val="24"/>
          <w:szCs w:val="24"/>
        </w:rPr>
        <w:t>5,1</w:t>
      </w:r>
      <w:r w:rsidR="006E1F20" w:rsidRPr="00C65C8A">
        <w:rPr>
          <w:rFonts w:cstheme="minorHAnsi"/>
          <w:bCs/>
          <w:sz w:val="24"/>
          <w:szCs w:val="24"/>
        </w:rPr>
        <w:t xml:space="preserve"> </w:t>
      </w:r>
      <w:r w:rsidR="003B4945" w:rsidRPr="00C65C8A">
        <w:rPr>
          <w:rFonts w:cstheme="minorHAnsi"/>
          <w:bCs/>
          <w:sz w:val="24"/>
          <w:szCs w:val="24"/>
        </w:rPr>
        <w:t>% de la population majeure)</w:t>
      </w:r>
      <w:r w:rsidR="00170D68" w:rsidRPr="00C65C8A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C65C8A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65C8A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65C8A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65C8A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C65C8A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232158" w:rsidRPr="00CF6F9C" w14:paraId="7F092677" w14:textId="77777777" w:rsidTr="000F2C97">
        <w:tc>
          <w:tcPr>
            <w:tcW w:w="1838" w:type="dxa"/>
          </w:tcPr>
          <w:p w14:paraId="60654AE1" w14:textId="67F19389" w:rsidR="00232158" w:rsidRPr="00CF6F9C" w:rsidRDefault="00232158" w:rsidP="0023215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46DD59FB" w:rsidR="00232158" w:rsidRPr="00385C99" w:rsidRDefault="00232158" w:rsidP="00232158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232158">
              <w:rPr>
                <w:rFonts w:cstheme="minorHAnsi"/>
                <w:bCs/>
                <w:sz w:val="24"/>
                <w:szCs w:val="24"/>
              </w:rPr>
              <w:t>35</w:t>
            </w:r>
            <w:bookmarkStart w:id="0" w:name="_GoBack"/>
            <w:bookmarkEnd w:id="0"/>
            <w:r w:rsidRPr="00232158">
              <w:rPr>
                <w:rFonts w:cstheme="minorHAnsi"/>
                <w:bCs/>
                <w:sz w:val="24"/>
                <w:szCs w:val="24"/>
              </w:rPr>
              <w:t>1 303</w:t>
            </w:r>
          </w:p>
        </w:tc>
        <w:tc>
          <w:tcPr>
            <w:tcW w:w="2408" w:type="dxa"/>
            <w:vAlign w:val="bottom"/>
          </w:tcPr>
          <w:p w14:paraId="14E4821A" w14:textId="2ADC9488" w:rsidR="00232158" w:rsidRPr="00232158" w:rsidRDefault="00232158" w:rsidP="00232158">
            <w:pPr>
              <w:jc w:val="right"/>
              <w:rPr>
                <w:rFonts w:cstheme="minorHAnsi"/>
                <w:color w:val="000000"/>
              </w:rPr>
            </w:pPr>
            <w:r w:rsidRPr="00232158">
              <w:rPr>
                <w:rFonts w:cstheme="minorHAnsi"/>
                <w:color w:val="000000"/>
              </w:rPr>
              <w:t>4 519 935</w:t>
            </w:r>
          </w:p>
        </w:tc>
        <w:tc>
          <w:tcPr>
            <w:tcW w:w="2408" w:type="dxa"/>
            <w:vAlign w:val="bottom"/>
          </w:tcPr>
          <w:p w14:paraId="1D5FCB5B" w14:textId="48C15C50" w:rsidR="00232158" w:rsidRPr="00385C99" w:rsidRDefault="00232158" w:rsidP="00232158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A03EC0">
              <w:rPr>
                <w:rFonts w:cstheme="minorHAnsi"/>
                <w:color w:val="000000"/>
              </w:rPr>
              <w:t>7 519 740</w:t>
            </w:r>
          </w:p>
        </w:tc>
      </w:tr>
      <w:tr w:rsidR="00232158" w:rsidRPr="00CF6F9C" w14:paraId="7AFA91C4" w14:textId="77777777" w:rsidTr="000F2C97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232158" w:rsidRPr="00CF6F9C" w:rsidRDefault="00232158" w:rsidP="0023215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1B620823" w:rsidR="00232158" w:rsidRPr="00385C99" w:rsidRDefault="00232158" w:rsidP="00232158">
            <w:pPr>
              <w:jc w:val="right"/>
              <w:rPr>
                <w:rFonts w:cstheme="minorHAnsi"/>
                <w:highlight w:val="yellow"/>
              </w:rPr>
            </w:pPr>
            <w:r w:rsidRPr="00232158">
              <w:rPr>
                <w:rFonts w:cstheme="minorHAnsi"/>
                <w:bCs/>
                <w:sz w:val="24"/>
                <w:szCs w:val="24"/>
              </w:rPr>
              <w:t>42 271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4DD56E4C" w:rsidR="00232158" w:rsidRPr="00232158" w:rsidRDefault="00232158" w:rsidP="00232158">
            <w:pPr>
              <w:jc w:val="right"/>
              <w:rPr>
                <w:rFonts w:cstheme="minorHAnsi"/>
                <w:color w:val="000000"/>
              </w:rPr>
            </w:pPr>
            <w:r w:rsidRPr="00232158">
              <w:rPr>
                <w:rFonts w:cstheme="minorHAnsi"/>
                <w:color w:val="000000"/>
              </w:rPr>
              <w:t>1 031 542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260723F1" w14:textId="6E29AD33" w:rsidR="00232158" w:rsidRPr="00385C99" w:rsidRDefault="00232158" w:rsidP="00232158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A03EC0">
              <w:rPr>
                <w:rFonts w:cstheme="minorHAnsi"/>
                <w:color w:val="000000"/>
              </w:rPr>
              <w:t>2 653 261</w:t>
            </w:r>
          </w:p>
        </w:tc>
      </w:tr>
      <w:tr w:rsidR="00232158" w:rsidRPr="0054497B" w14:paraId="212A4B16" w14:textId="77777777" w:rsidTr="00C65C8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232158" w:rsidRPr="00CF6F9C" w:rsidRDefault="00232158" w:rsidP="0023215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49E545FB" w:rsidR="00232158" w:rsidRPr="00232158" w:rsidRDefault="00232158" w:rsidP="00232158">
            <w:pPr>
              <w:jc w:val="right"/>
              <w:rPr>
                <w:rFonts w:cstheme="minorHAnsi"/>
                <w:b/>
                <w:color w:val="000000"/>
              </w:rPr>
            </w:pPr>
            <w:r w:rsidRPr="00232158">
              <w:rPr>
                <w:rFonts w:cstheme="minorHAnsi"/>
                <w:b/>
                <w:color w:val="000000"/>
              </w:rPr>
              <w:t>393 574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4BC69FD4" w:rsidR="00232158" w:rsidRPr="00232158" w:rsidRDefault="00232158" w:rsidP="00232158">
            <w:pPr>
              <w:jc w:val="right"/>
              <w:rPr>
                <w:rFonts w:cstheme="minorHAnsi"/>
                <w:b/>
                <w:color w:val="000000"/>
              </w:rPr>
            </w:pPr>
            <w:r w:rsidRPr="00232158">
              <w:rPr>
                <w:rFonts w:cstheme="minorHAnsi"/>
                <w:b/>
                <w:color w:val="000000"/>
              </w:rPr>
              <w:t>5 551 477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1DB5342F" w:rsidR="00232158" w:rsidRPr="00A03EC0" w:rsidRDefault="00232158" w:rsidP="00232158">
            <w:pPr>
              <w:jc w:val="right"/>
              <w:rPr>
                <w:rFonts w:cstheme="minorHAnsi"/>
                <w:b/>
                <w:color w:val="000000"/>
              </w:rPr>
            </w:pPr>
            <w:r w:rsidRPr="00A03EC0">
              <w:rPr>
                <w:rFonts w:cstheme="minorHAnsi"/>
                <w:b/>
                <w:color w:val="000000"/>
              </w:rPr>
              <w:t>10 173</w:t>
            </w:r>
            <w:r w:rsidRPr="00A03EC0">
              <w:rPr>
                <w:rFonts w:cstheme="minorHAnsi"/>
                <w:b/>
                <w:color w:val="000000"/>
              </w:rPr>
              <w:t> </w:t>
            </w:r>
            <w:r w:rsidRPr="00A03EC0">
              <w:rPr>
                <w:rFonts w:cstheme="minorHAnsi"/>
                <w:b/>
                <w:color w:val="000000"/>
              </w:rPr>
              <w:t>001</w:t>
            </w:r>
          </w:p>
        </w:tc>
      </w:tr>
    </w:tbl>
    <w:p w14:paraId="22FF4A16" w14:textId="36C9FD1E" w:rsidR="003D32D5" w:rsidRDefault="003D32D5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3D6C617E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827A8">
        <w:rPr>
          <w:rStyle w:val="Appelnotedebasdep"/>
          <w:rFonts w:cstheme="minorHAnsi"/>
          <w:bCs/>
          <w:sz w:val="24"/>
          <w:szCs w:val="24"/>
        </w:rPr>
        <w:footnoteReference w:id="2"/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748A2F38" w:rsidR="0010198F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35A0CAA0" w14:textId="7D79D815" w:rsidR="00574161" w:rsidRDefault="00574161" w:rsidP="0054366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77777777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</w:t>
      </w:r>
      <w:r w:rsidR="00D12E85">
        <w:rPr>
          <w:rFonts w:cstheme="minorHAnsi"/>
          <w:bCs/>
          <w:sz w:val="24"/>
          <w:szCs w:val="24"/>
        </w:rPr>
        <w:t>,</w:t>
      </w:r>
      <w:r w:rsidR="00343854" w:rsidRPr="00D4721A">
        <w:rPr>
          <w:rFonts w:cstheme="minorHAnsi"/>
          <w:bCs/>
          <w:sz w:val="24"/>
          <w:szCs w:val="24"/>
        </w:rPr>
        <w:t xml:space="preserve"> pour des rendez-vous à partir </w:t>
      </w:r>
      <w:r w:rsidR="00D4721A">
        <w:rPr>
          <w:rFonts w:cstheme="minorHAnsi"/>
          <w:bCs/>
          <w:sz w:val="24"/>
          <w:szCs w:val="24"/>
        </w:rPr>
        <w:t>du</w:t>
      </w:r>
      <w:r w:rsidR="00343854" w:rsidRPr="00D4721A">
        <w:rPr>
          <w:rFonts w:cstheme="minorHAnsi"/>
          <w:bCs/>
          <w:sz w:val="24"/>
          <w:szCs w:val="24"/>
        </w:rPr>
        <w:t xml:space="preserve"> samedi 27 mars</w:t>
      </w:r>
      <w:r w:rsidR="00FE0E95" w:rsidRPr="00D4721A">
        <w:rPr>
          <w:rFonts w:cstheme="minorHAnsi"/>
          <w:bCs/>
          <w:sz w:val="24"/>
          <w:szCs w:val="24"/>
        </w:rPr>
        <w:t>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4416A739" w14:textId="3B30D654" w:rsidR="002519F9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>Via les dispositifs d’aller-vers mis en place par la CNAM sous forme de campagne d’appels sortants à destination des personnes de plus de 75 ans qu</w:t>
      </w:r>
      <w:r w:rsidR="00D4721A" w:rsidRPr="00D4721A">
        <w:rPr>
          <w:rFonts w:cstheme="minorHAnsi"/>
          <w:bCs/>
          <w:sz w:val="24"/>
          <w:szCs w:val="24"/>
        </w:rPr>
        <w:t xml:space="preserve">i ne sont pas encore vaccinées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343D8D" w14:textId="742A37EA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B00937" w14:textId="065E4A8A" w:rsidR="00844A96" w:rsidRP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color w:val="0563C1"/>
          <w:sz w:val="24"/>
          <w:szCs w:val="24"/>
          <w:u w:val="single"/>
          <w:lang w:eastAsia="fr-FR"/>
        </w:rPr>
        <w:drawing>
          <wp:inline distT="0" distB="0" distL="0" distR="0" wp14:anchorId="6A5E5584" wp14:editId="40038A6F">
            <wp:extent cx="5615796" cy="3509873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ro x vaccins V22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482" cy="35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8448" w14:textId="15B91705" w:rsidR="003D0617" w:rsidRP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0F0A5444" wp14:editId="62826AFE">
            <wp:extent cx="5688280" cy="6755168"/>
            <wp:effectExtent l="0" t="0" r="825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 publics x vaccins V24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785" cy="67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A86B" w14:textId="404F7A0D" w:rsidR="00221509" w:rsidRDefault="00221509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440A0E27" w14:textId="77777777" w:rsidR="00844A96" w:rsidRDefault="00844A96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E33D8C" w:rsidRDefault="00E33D8C" w:rsidP="00E33D8C">
      <w:pPr>
        <w:pStyle w:val="Paragraphedeliste"/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E33D8C">
        <w:rPr>
          <w:rFonts w:cstheme="minorHAnsi"/>
          <w:b/>
          <w:sz w:val="24"/>
          <w:szCs w:val="24"/>
        </w:rPr>
        <w:t xml:space="preserve">Contact presse : </w:t>
      </w:r>
      <w:hyperlink r:id="rId13" w:history="1">
        <w:r w:rsidRPr="00E33D8C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E33D8C" w:rsidSect="009451D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CF13" w14:textId="77777777" w:rsidR="000B5019" w:rsidRDefault="000B5019" w:rsidP="00EF7EA0">
      <w:pPr>
        <w:spacing w:after="0" w:line="240" w:lineRule="auto"/>
      </w:pPr>
      <w:r>
        <w:separator/>
      </w:r>
    </w:p>
  </w:endnote>
  <w:endnote w:type="continuationSeparator" w:id="0">
    <w:p w14:paraId="10B9AA72" w14:textId="77777777" w:rsidR="000B5019" w:rsidRDefault="000B5019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8377" w14:textId="77777777" w:rsidR="000B5019" w:rsidRDefault="000B5019" w:rsidP="00EF7EA0">
      <w:pPr>
        <w:spacing w:after="0" w:line="240" w:lineRule="auto"/>
      </w:pPr>
      <w:r>
        <w:separator/>
      </w:r>
    </w:p>
  </w:footnote>
  <w:footnote w:type="continuationSeparator" w:id="0">
    <w:p w14:paraId="13DD0096" w14:textId="77777777" w:rsidR="000B5019" w:rsidRDefault="000B5019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  <w:footnote w:id="2">
    <w:p w14:paraId="01E504E8" w14:textId="68F48ADE" w:rsidR="00C827A8" w:rsidRDefault="00C827A8">
      <w:pPr>
        <w:pStyle w:val="Notedebasdepage"/>
      </w:pPr>
      <w:r>
        <w:rPr>
          <w:rStyle w:val="Appelnotedebasdep"/>
        </w:rPr>
        <w:footnoteRef/>
      </w:r>
      <w:r>
        <w:t xml:space="preserve"> Les premiers rdv vaccination pour les 70-74 ans auront lieu dès samedi 27 mars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B228B"/>
    <w:rsid w:val="000B5019"/>
    <w:rsid w:val="000B5B4D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35DE5"/>
    <w:rsid w:val="0014205A"/>
    <w:rsid w:val="00151F23"/>
    <w:rsid w:val="00164390"/>
    <w:rsid w:val="00166889"/>
    <w:rsid w:val="00170D68"/>
    <w:rsid w:val="001717B2"/>
    <w:rsid w:val="00176BC0"/>
    <w:rsid w:val="00181B28"/>
    <w:rsid w:val="00187DB7"/>
    <w:rsid w:val="00187EFF"/>
    <w:rsid w:val="00194D33"/>
    <w:rsid w:val="0019764F"/>
    <w:rsid w:val="001A1B84"/>
    <w:rsid w:val="001A6E7B"/>
    <w:rsid w:val="001A751C"/>
    <w:rsid w:val="001B392A"/>
    <w:rsid w:val="001B6E0B"/>
    <w:rsid w:val="001B6EF0"/>
    <w:rsid w:val="001C23AD"/>
    <w:rsid w:val="001C5162"/>
    <w:rsid w:val="001D0AD2"/>
    <w:rsid w:val="001E1924"/>
    <w:rsid w:val="002011FB"/>
    <w:rsid w:val="00201329"/>
    <w:rsid w:val="00221509"/>
    <w:rsid w:val="00232158"/>
    <w:rsid w:val="00232166"/>
    <w:rsid w:val="00247FEF"/>
    <w:rsid w:val="002519F9"/>
    <w:rsid w:val="002560D8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8155E"/>
    <w:rsid w:val="00385C99"/>
    <w:rsid w:val="00397073"/>
    <w:rsid w:val="003A01FF"/>
    <w:rsid w:val="003A4B5D"/>
    <w:rsid w:val="003A6219"/>
    <w:rsid w:val="003B4683"/>
    <w:rsid w:val="003B4945"/>
    <w:rsid w:val="003C4946"/>
    <w:rsid w:val="003D0617"/>
    <w:rsid w:val="003D32D5"/>
    <w:rsid w:val="003E13BB"/>
    <w:rsid w:val="003F62CB"/>
    <w:rsid w:val="004058A5"/>
    <w:rsid w:val="004105C3"/>
    <w:rsid w:val="004122E9"/>
    <w:rsid w:val="004173C8"/>
    <w:rsid w:val="00426A22"/>
    <w:rsid w:val="00432E27"/>
    <w:rsid w:val="0044794C"/>
    <w:rsid w:val="00450DBE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E0237"/>
    <w:rsid w:val="005E071C"/>
    <w:rsid w:val="005F2C5A"/>
    <w:rsid w:val="005F46D5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588E"/>
    <w:rsid w:val="00692D20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52476"/>
    <w:rsid w:val="00765544"/>
    <w:rsid w:val="0079282F"/>
    <w:rsid w:val="007A26F8"/>
    <w:rsid w:val="007B0107"/>
    <w:rsid w:val="007B1B13"/>
    <w:rsid w:val="007C25DA"/>
    <w:rsid w:val="007D68A5"/>
    <w:rsid w:val="007E3E7E"/>
    <w:rsid w:val="007E6346"/>
    <w:rsid w:val="007F5208"/>
    <w:rsid w:val="007F6763"/>
    <w:rsid w:val="007F7EA8"/>
    <w:rsid w:val="008131C1"/>
    <w:rsid w:val="00816BFA"/>
    <w:rsid w:val="00831737"/>
    <w:rsid w:val="008407C9"/>
    <w:rsid w:val="00842766"/>
    <w:rsid w:val="00843DD0"/>
    <w:rsid w:val="00844A96"/>
    <w:rsid w:val="00861480"/>
    <w:rsid w:val="00872052"/>
    <w:rsid w:val="00872339"/>
    <w:rsid w:val="00872406"/>
    <w:rsid w:val="008765AB"/>
    <w:rsid w:val="00880481"/>
    <w:rsid w:val="00881C29"/>
    <w:rsid w:val="00886EBC"/>
    <w:rsid w:val="00891911"/>
    <w:rsid w:val="008D575F"/>
    <w:rsid w:val="008D7AD9"/>
    <w:rsid w:val="008E0B7A"/>
    <w:rsid w:val="008E1C19"/>
    <w:rsid w:val="009034A4"/>
    <w:rsid w:val="009451DE"/>
    <w:rsid w:val="00946F86"/>
    <w:rsid w:val="009532BD"/>
    <w:rsid w:val="0096227C"/>
    <w:rsid w:val="0096355C"/>
    <w:rsid w:val="00990DF2"/>
    <w:rsid w:val="009A33CC"/>
    <w:rsid w:val="009A3B8D"/>
    <w:rsid w:val="009B255C"/>
    <w:rsid w:val="009C60D6"/>
    <w:rsid w:val="009D177D"/>
    <w:rsid w:val="009E3F5A"/>
    <w:rsid w:val="009E7A51"/>
    <w:rsid w:val="009F2D92"/>
    <w:rsid w:val="009F2F3A"/>
    <w:rsid w:val="00A03EC0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4DD9"/>
    <w:rsid w:val="00CC2D44"/>
    <w:rsid w:val="00CC69D6"/>
    <w:rsid w:val="00CF6F9C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76384"/>
    <w:rsid w:val="00D85E88"/>
    <w:rsid w:val="00D8646F"/>
    <w:rsid w:val="00D92EE2"/>
    <w:rsid w:val="00DB553A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5DC4-4FD7-45C4-A257-751F904E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16</cp:revision>
  <cp:lastPrinted>2021-01-29T19:20:00Z</cp:lastPrinted>
  <dcterms:created xsi:type="dcterms:W3CDTF">2021-03-24T17:25:00Z</dcterms:created>
  <dcterms:modified xsi:type="dcterms:W3CDTF">2021-03-26T17:08:00Z</dcterms:modified>
</cp:coreProperties>
</file>